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216FAF04" w:rsidR="008E28A2" w:rsidRPr="003B06A2" w:rsidRDefault="007236EF" w:rsidP="003B06A2">
      <w:pPr>
        <w:tabs>
          <w:tab w:val="decimal" w:pos="9638"/>
        </w:tabs>
        <w:spacing w:after="0" w:line="276" w:lineRule="auto"/>
        <w:jc w:val="center"/>
        <w:rPr>
          <w:rFonts w:ascii="Times New Roman" w:hAnsi="Times New Roman"/>
          <w:b/>
          <w:color w:val="000000" w:themeColor="text1"/>
          <w:sz w:val="24"/>
          <w:szCs w:val="24"/>
        </w:rPr>
      </w:pPr>
      <w:r>
        <w:rPr>
          <w:rFonts w:ascii="Times New Roman" w:hAnsi="Times New Roman"/>
          <w:b/>
          <w:color w:val="000000" w:themeColor="text1"/>
          <w:sz w:val="24"/>
          <w:szCs w:val="24"/>
        </w:rPr>
        <w:t>PAŽINTIN</w:t>
      </w:r>
      <w:r w:rsidR="00715AE5">
        <w:rPr>
          <w:rFonts w:ascii="Times New Roman" w:hAnsi="Times New Roman"/>
          <w:b/>
          <w:color w:val="000000" w:themeColor="text1"/>
          <w:sz w:val="24"/>
          <w:szCs w:val="24"/>
        </w:rPr>
        <w:t>IŲ</w:t>
      </w:r>
      <w:r>
        <w:rPr>
          <w:rFonts w:ascii="Times New Roman" w:hAnsi="Times New Roman"/>
          <w:b/>
          <w:color w:val="000000" w:themeColor="text1"/>
          <w:sz w:val="24"/>
          <w:szCs w:val="24"/>
        </w:rPr>
        <w:t xml:space="preserve"> IŠVYK</w:t>
      </w:r>
      <w:r w:rsidR="00715AE5">
        <w:rPr>
          <w:rFonts w:ascii="Times New Roman" w:hAnsi="Times New Roman"/>
          <w:b/>
          <w:color w:val="000000" w:themeColor="text1"/>
          <w:sz w:val="24"/>
          <w:szCs w:val="24"/>
        </w:rPr>
        <w:t>Ų</w:t>
      </w:r>
      <w:r>
        <w:rPr>
          <w:rFonts w:ascii="Times New Roman" w:hAnsi="Times New Roman"/>
          <w:b/>
          <w:color w:val="000000" w:themeColor="text1"/>
          <w:sz w:val="24"/>
          <w:szCs w:val="24"/>
        </w:rPr>
        <w:t xml:space="preserve"> Į K</w:t>
      </w:r>
      <w:r w:rsidR="00E07D50">
        <w:rPr>
          <w:rFonts w:ascii="Times New Roman" w:hAnsi="Times New Roman"/>
          <w:b/>
          <w:color w:val="000000" w:themeColor="text1"/>
          <w:sz w:val="24"/>
          <w:szCs w:val="24"/>
        </w:rPr>
        <w:t>LAIPĖDĄ</w:t>
      </w:r>
      <w:r>
        <w:rPr>
          <w:rFonts w:ascii="Times New Roman" w:hAnsi="Times New Roman"/>
          <w:b/>
          <w:color w:val="000000" w:themeColor="text1"/>
          <w:sz w:val="24"/>
          <w:szCs w:val="24"/>
        </w:rPr>
        <w:t xml:space="preserve"> ORGANIZAVIMO</w:t>
      </w:r>
      <w:r w:rsidR="00EA1F16" w:rsidRPr="003B06A2">
        <w:rPr>
          <w:rFonts w:ascii="Times New Roman" w:hAnsi="Times New Roman"/>
          <w:b/>
          <w:color w:val="000000" w:themeColor="text1"/>
          <w:sz w:val="24"/>
          <w:szCs w:val="24"/>
        </w:rPr>
        <w:t xml:space="preserve"> PASLAUGŲ </w:t>
      </w:r>
      <w:r w:rsidR="008E28A2" w:rsidRPr="003B06A2">
        <w:rPr>
          <w:rFonts w:ascii="Times New Roman" w:hAnsi="Times New Roman"/>
          <w:b/>
          <w:color w:val="000000" w:themeColor="text1"/>
          <w:sz w:val="24"/>
          <w:szCs w:val="24"/>
        </w:rPr>
        <w:t>PIRKIMO SĄLYGOS</w:t>
      </w:r>
    </w:p>
    <w:p w14:paraId="4EE0582F" w14:textId="77777777" w:rsidR="008E28A2" w:rsidRPr="003B06A2" w:rsidRDefault="008E28A2" w:rsidP="003B06A2">
      <w:pPr>
        <w:tabs>
          <w:tab w:val="decimal" w:pos="9638"/>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 BENDROSIOS NUOSTATOS</w:t>
      </w:r>
    </w:p>
    <w:p w14:paraId="1E55D80D" w14:textId="73AC323F"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w:t>
      </w:r>
      <w:r w:rsidR="000A5497">
        <w:rPr>
          <w:rFonts w:ascii="Times New Roman" w:hAnsi="Times New Roman"/>
          <w:color w:val="000000" w:themeColor="text1"/>
          <w:sz w:val="24"/>
          <w:szCs w:val="24"/>
        </w:rPr>
        <w:t>riėmimo ir integracijos agentūra</w:t>
      </w:r>
      <w:r w:rsidRPr="003B06A2">
        <w:rPr>
          <w:rFonts w:ascii="Times New Roman" w:hAnsi="Times New Roman"/>
          <w:color w:val="000000" w:themeColor="text1"/>
          <w:sz w:val="24"/>
          <w:szCs w:val="24"/>
        </w:rPr>
        <w:t xml:space="preserve"> (toliau – perkančioji organizacija) vykdo </w:t>
      </w:r>
      <w:r w:rsidR="007236EF">
        <w:rPr>
          <w:rFonts w:ascii="Times New Roman" w:hAnsi="Times New Roman"/>
          <w:color w:val="000000" w:themeColor="text1"/>
          <w:sz w:val="24"/>
          <w:szCs w:val="24"/>
        </w:rPr>
        <w:t>pažintin</w:t>
      </w:r>
      <w:r w:rsidR="00715AE5">
        <w:rPr>
          <w:rFonts w:ascii="Times New Roman" w:hAnsi="Times New Roman"/>
          <w:color w:val="000000" w:themeColor="text1"/>
          <w:sz w:val="24"/>
          <w:szCs w:val="24"/>
        </w:rPr>
        <w:t>ių</w:t>
      </w:r>
      <w:r w:rsidR="007236EF">
        <w:rPr>
          <w:rFonts w:ascii="Times New Roman" w:hAnsi="Times New Roman"/>
          <w:color w:val="000000" w:themeColor="text1"/>
          <w:sz w:val="24"/>
          <w:szCs w:val="24"/>
        </w:rPr>
        <w:t xml:space="preserve"> išvyk</w:t>
      </w:r>
      <w:r w:rsidR="00715AE5">
        <w:rPr>
          <w:rFonts w:ascii="Times New Roman" w:hAnsi="Times New Roman"/>
          <w:color w:val="000000" w:themeColor="text1"/>
          <w:sz w:val="24"/>
          <w:szCs w:val="24"/>
        </w:rPr>
        <w:t>ų</w:t>
      </w:r>
      <w:r w:rsidR="007236EF">
        <w:rPr>
          <w:rFonts w:ascii="Times New Roman" w:hAnsi="Times New Roman"/>
          <w:color w:val="000000" w:themeColor="text1"/>
          <w:sz w:val="24"/>
          <w:szCs w:val="24"/>
        </w:rPr>
        <w:t xml:space="preserve"> į K</w:t>
      </w:r>
      <w:r w:rsidR="00E07D50">
        <w:rPr>
          <w:rFonts w:ascii="Times New Roman" w:hAnsi="Times New Roman"/>
          <w:color w:val="000000" w:themeColor="text1"/>
          <w:sz w:val="24"/>
          <w:szCs w:val="24"/>
        </w:rPr>
        <w:t>laipėdą</w:t>
      </w:r>
      <w:r w:rsidR="007236EF">
        <w:rPr>
          <w:rFonts w:ascii="Times New Roman" w:hAnsi="Times New Roman"/>
          <w:color w:val="000000" w:themeColor="text1"/>
          <w:sz w:val="24"/>
          <w:szCs w:val="24"/>
        </w:rPr>
        <w:t xml:space="preserve"> organizavimo</w:t>
      </w:r>
      <w:r w:rsidR="00216215" w:rsidRPr="003B06A2">
        <w:rPr>
          <w:rFonts w:ascii="Times New Roman" w:hAnsi="Times New Roman"/>
          <w:color w:val="000000" w:themeColor="text1"/>
          <w:sz w:val="24"/>
          <w:szCs w:val="24"/>
        </w:rPr>
        <w:t xml:space="preserve"> paslaugų </w:t>
      </w:r>
      <w:r w:rsidRPr="003B06A2">
        <w:rPr>
          <w:rFonts w:ascii="Times New Roman" w:hAnsi="Times New Roman"/>
          <w:color w:val="000000" w:themeColor="text1"/>
          <w:sz w:val="24"/>
          <w:szCs w:val="24"/>
        </w:rPr>
        <w:t>pirkimą (toliau – Pirkimas).</w:t>
      </w:r>
    </w:p>
    <w:p w14:paraId="5E4E2577" w14:textId="77777777"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Perkančioji organizacija nėra pridėtinės vertės mokesčio (toliau – PVM) mokėtoja.</w:t>
      </w:r>
    </w:p>
    <w:p w14:paraId="57F1DA9D" w14:textId="24B3DC08"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Bet kokia informacija, Pirkimo sąlygų paaiškinimai, pranešimai ar kitas perkančiosios organizacijos ir tiekėjo susirašinėjimas yra vykdomas tik CVP IS susirašinėjimo priemonėmis. </w:t>
      </w:r>
    </w:p>
    <w:p w14:paraId="745C98DE" w14:textId="77777777"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Visos pirkimo sąlygos nustatytos pirkimo dokumentuose, kuriuos sudaro:</w:t>
      </w:r>
    </w:p>
    <w:p w14:paraId="1F6162B4"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9.1. skelbimas apie pirkimą;</w:t>
      </w:r>
    </w:p>
    <w:p w14:paraId="76145626"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9.2. pirkimo sąlygos (kartu su priedais);</w:t>
      </w:r>
    </w:p>
    <w:p w14:paraId="0539E9F1"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9.4. kita CVP IS priemonėmis pateikta informacija.</w:t>
      </w:r>
    </w:p>
    <w:p w14:paraId="6DBFB70A" w14:textId="77777777" w:rsidR="008E28A2" w:rsidRPr="003B06A2" w:rsidRDefault="008E28A2" w:rsidP="003B06A2">
      <w:pPr>
        <w:tabs>
          <w:tab w:val="decimal" w:pos="851"/>
        </w:tabs>
        <w:autoSpaceDN/>
        <w:spacing w:after="0" w:line="276" w:lineRule="auto"/>
        <w:ind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 Dalyvio pasiūlymą sudaro CVP IS priemonėmis pateiktų dokumentų ir duomenų visuma:</w:t>
      </w:r>
    </w:p>
    <w:p w14:paraId="6EDDEEFE" w14:textId="366D997A" w:rsidR="008E28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10.1. užpildytas pasiūlymas, parengtas pagal pirkimo sąlygų 1 priedą. Į kainą turi būti įskaityti visi mokesčiai ir visos dalyvio išlaidos; </w:t>
      </w:r>
    </w:p>
    <w:p w14:paraId="25A5A734" w14:textId="6FC6F516" w:rsidR="00526876" w:rsidRDefault="00526876"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10.2. užpildyta (jeigu reikalaujama) ir pasirašyta techninė specifikacija pagal pirkimo sąlygų 2 priedą;</w:t>
      </w:r>
    </w:p>
    <w:p w14:paraId="0886021F" w14:textId="4BBB705B"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w:t>
      </w:r>
      <w:r w:rsidR="00526876">
        <w:rPr>
          <w:rFonts w:ascii="Times New Roman" w:hAnsi="Times New Roman"/>
          <w:color w:val="000000" w:themeColor="text1"/>
          <w:sz w:val="24"/>
          <w:szCs w:val="24"/>
        </w:rPr>
        <w:t>3</w:t>
      </w:r>
      <w:r w:rsidRPr="003B06A2">
        <w:rPr>
          <w:rFonts w:ascii="Times New Roman" w:hAnsi="Times New Roman"/>
          <w:color w:val="000000" w:themeColor="text1"/>
          <w:sz w:val="24"/>
          <w:szCs w:val="24"/>
        </w:rPr>
        <w:t xml:space="preserve">. jungtinės veiklos sutarties (ar laisvos formos susitarimo) skaitmeninė kopija (jeigu dalyvauja ūkio subjektų grupė); </w:t>
      </w:r>
    </w:p>
    <w:p w14:paraId="180C1B82" w14:textId="4CCBC5CD"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w:t>
      </w:r>
      <w:r w:rsidR="00526876">
        <w:rPr>
          <w:rFonts w:ascii="Times New Roman" w:hAnsi="Times New Roman"/>
          <w:color w:val="000000" w:themeColor="text1"/>
          <w:sz w:val="24"/>
          <w:szCs w:val="24"/>
        </w:rPr>
        <w:t>4</w:t>
      </w:r>
      <w:r w:rsidRPr="003B06A2">
        <w:rPr>
          <w:rFonts w:ascii="Times New Roman" w:hAnsi="Times New Roman"/>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2860CD3D"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w:t>
      </w:r>
      <w:r w:rsidR="00526876">
        <w:rPr>
          <w:rFonts w:ascii="Times New Roman" w:hAnsi="Times New Roman"/>
          <w:color w:val="000000" w:themeColor="text1"/>
          <w:sz w:val="24"/>
          <w:szCs w:val="24"/>
        </w:rPr>
        <w:t>5</w:t>
      </w:r>
      <w:r w:rsidRPr="003B06A2">
        <w:rPr>
          <w:rFonts w:ascii="Times New Roman" w:hAnsi="Times New Roman"/>
          <w:color w:val="000000" w:themeColor="text1"/>
          <w:sz w:val="24"/>
          <w:szCs w:val="24"/>
        </w:rPr>
        <w:t>. kita pirkimo sąlygose prašoma informacija ir (ar) dokumentai.</w:t>
      </w:r>
    </w:p>
    <w:p w14:paraId="3356317A" w14:textId="77777777" w:rsidR="008E28A2" w:rsidRPr="003B06A2" w:rsidRDefault="008E28A2" w:rsidP="003B06A2">
      <w:pPr>
        <w:pStyle w:val="Sraopastraipa"/>
        <w:numPr>
          <w:ilvl w:val="0"/>
          <w:numId w:val="23"/>
        </w:numPr>
        <w:tabs>
          <w:tab w:val="decimal" w:pos="993"/>
        </w:tabs>
        <w:suppressAutoHyphens w:val="0"/>
        <w:autoSpaceDN/>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Pirkimo sąlygų priedai:</w:t>
      </w:r>
    </w:p>
    <w:p w14:paraId="0CB4E905" w14:textId="24AE5908" w:rsidR="008E28A2" w:rsidRDefault="008E28A2" w:rsidP="003B06A2">
      <w:pPr>
        <w:pStyle w:val="Sraopastraipa"/>
        <w:numPr>
          <w:ilvl w:val="1"/>
          <w:numId w:val="24"/>
        </w:numPr>
        <w:tabs>
          <w:tab w:val="decimal" w:pos="851"/>
          <w:tab w:val="left" w:pos="1701"/>
        </w:tabs>
        <w:suppressAutoHyphens w:val="0"/>
        <w:autoSpaceDN/>
        <w:spacing w:after="0" w:line="276" w:lineRule="auto"/>
        <w:ind w:left="1134" w:hanging="141"/>
        <w:contextualSpacing/>
        <w:jc w:val="both"/>
        <w:rPr>
          <w:rFonts w:ascii="Times New Roman" w:hAnsi="Times New Roman"/>
          <w:sz w:val="24"/>
          <w:szCs w:val="24"/>
        </w:rPr>
      </w:pPr>
      <w:r w:rsidRPr="003B06A2">
        <w:rPr>
          <w:rFonts w:ascii="Times New Roman" w:hAnsi="Times New Roman"/>
          <w:sz w:val="24"/>
          <w:szCs w:val="24"/>
        </w:rPr>
        <w:t xml:space="preserve"> Pasiūlymo forma (1 priedas);</w:t>
      </w:r>
    </w:p>
    <w:p w14:paraId="4F9A4067" w14:textId="004E21B6" w:rsidR="00526876" w:rsidRPr="003B06A2" w:rsidRDefault="00526876" w:rsidP="003B06A2">
      <w:pPr>
        <w:pStyle w:val="Sraopastraipa"/>
        <w:numPr>
          <w:ilvl w:val="1"/>
          <w:numId w:val="24"/>
        </w:numPr>
        <w:tabs>
          <w:tab w:val="decimal" w:pos="851"/>
          <w:tab w:val="left" w:pos="1701"/>
        </w:tabs>
        <w:suppressAutoHyphens w:val="0"/>
        <w:autoSpaceDN/>
        <w:spacing w:after="0" w:line="276" w:lineRule="auto"/>
        <w:ind w:left="1134" w:hanging="141"/>
        <w:contextualSpacing/>
        <w:jc w:val="both"/>
        <w:rPr>
          <w:rFonts w:ascii="Times New Roman" w:hAnsi="Times New Roman"/>
          <w:sz w:val="24"/>
          <w:szCs w:val="24"/>
        </w:rPr>
      </w:pPr>
      <w:r>
        <w:rPr>
          <w:rFonts w:ascii="Times New Roman" w:hAnsi="Times New Roman"/>
          <w:sz w:val="24"/>
          <w:szCs w:val="24"/>
        </w:rPr>
        <w:t>Techninė specifikacija (2 priedas);</w:t>
      </w:r>
    </w:p>
    <w:p w14:paraId="4E7EAE08" w14:textId="74819DCD" w:rsidR="008E28A2" w:rsidRPr="003B06A2" w:rsidRDefault="004B2880" w:rsidP="003B06A2">
      <w:pPr>
        <w:pStyle w:val="Sraopastraipa"/>
        <w:numPr>
          <w:ilvl w:val="1"/>
          <w:numId w:val="24"/>
        </w:numPr>
        <w:tabs>
          <w:tab w:val="decimal" w:pos="851"/>
          <w:tab w:val="left" w:pos="1701"/>
        </w:tabs>
        <w:suppressAutoHyphens w:val="0"/>
        <w:autoSpaceDN/>
        <w:spacing w:after="0" w:line="276" w:lineRule="auto"/>
        <w:ind w:left="1134" w:hanging="141"/>
        <w:contextualSpacing/>
        <w:jc w:val="both"/>
        <w:rPr>
          <w:rFonts w:ascii="Times New Roman" w:hAnsi="Times New Roman"/>
          <w:sz w:val="24"/>
          <w:szCs w:val="24"/>
        </w:rPr>
      </w:pPr>
      <w:r w:rsidRPr="003B06A2">
        <w:rPr>
          <w:rFonts w:ascii="Times New Roman" w:hAnsi="Times New Roman"/>
          <w:sz w:val="24"/>
          <w:szCs w:val="24"/>
        </w:rPr>
        <w:t>Sutarties sąlygų projektas (</w:t>
      </w:r>
      <w:r w:rsidR="00526876">
        <w:rPr>
          <w:rFonts w:ascii="Times New Roman" w:hAnsi="Times New Roman"/>
          <w:sz w:val="24"/>
          <w:szCs w:val="24"/>
        </w:rPr>
        <w:t>3</w:t>
      </w:r>
      <w:r w:rsidRPr="003B06A2">
        <w:rPr>
          <w:rFonts w:ascii="Times New Roman" w:hAnsi="Times New Roman"/>
          <w:sz w:val="24"/>
          <w:szCs w:val="24"/>
        </w:rPr>
        <w:t xml:space="preserve"> priedas)</w:t>
      </w:r>
      <w:r w:rsidR="008E28A2" w:rsidRPr="003B06A2">
        <w:rPr>
          <w:rFonts w:ascii="Times New Roman" w:hAnsi="Times New Roman"/>
          <w:sz w:val="24"/>
          <w:szCs w:val="24"/>
        </w:rPr>
        <w:t>.</w:t>
      </w:r>
    </w:p>
    <w:p w14:paraId="7E6011E9" w14:textId="77777777" w:rsidR="008E28A2" w:rsidRPr="003B06A2" w:rsidRDefault="008E28A2" w:rsidP="003B06A2">
      <w:pPr>
        <w:tabs>
          <w:tab w:val="decimal" w:pos="851"/>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II. PIRKIMO OBJEKTAS</w:t>
      </w:r>
    </w:p>
    <w:p w14:paraId="6B7A0687" w14:textId="301093F9" w:rsidR="008E28A2" w:rsidRPr="003B06A2" w:rsidRDefault="008E28A2" w:rsidP="003B06A2">
      <w:pPr>
        <w:pStyle w:val="Sraopastraipa"/>
        <w:numPr>
          <w:ilvl w:val="0"/>
          <w:numId w:val="24"/>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FF0000"/>
          <w:sz w:val="24"/>
          <w:szCs w:val="24"/>
        </w:rPr>
      </w:pPr>
      <w:r w:rsidRPr="003B06A2">
        <w:rPr>
          <w:rFonts w:ascii="Times New Roman" w:hAnsi="Times New Roman"/>
          <w:noProof/>
          <w:sz w:val="24"/>
          <w:szCs w:val="24"/>
        </w:rPr>
        <w:t>Pirkimo objektas –</w:t>
      </w:r>
      <w:r w:rsidR="00216215" w:rsidRPr="003B06A2">
        <w:rPr>
          <w:rFonts w:ascii="Times New Roman" w:hAnsi="Times New Roman"/>
          <w:noProof/>
          <w:sz w:val="24"/>
          <w:szCs w:val="24"/>
        </w:rPr>
        <w:t xml:space="preserve"> </w:t>
      </w:r>
      <w:r w:rsidR="007236EF">
        <w:rPr>
          <w:rFonts w:ascii="Times New Roman" w:hAnsi="Times New Roman"/>
          <w:noProof/>
          <w:sz w:val="24"/>
          <w:szCs w:val="24"/>
        </w:rPr>
        <w:t>pažinti</w:t>
      </w:r>
      <w:r w:rsidR="00715AE5">
        <w:rPr>
          <w:rFonts w:ascii="Times New Roman" w:hAnsi="Times New Roman"/>
          <w:noProof/>
          <w:sz w:val="24"/>
          <w:szCs w:val="24"/>
        </w:rPr>
        <w:t>n</w:t>
      </w:r>
      <w:r w:rsidR="007236EF">
        <w:rPr>
          <w:rFonts w:ascii="Times New Roman" w:hAnsi="Times New Roman"/>
          <w:noProof/>
          <w:sz w:val="24"/>
          <w:szCs w:val="24"/>
        </w:rPr>
        <w:t>ės išvykos į K</w:t>
      </w:r>
      <w:r w:rsidR="00E07D50">
        <w:rPr>
          <w:rFonts w:ascii="Times New Roman" w:hAnsi="Times New Roman"/>
          <w:noProof/>
          <w:sz w:val="24"/>
          <w:szCs w:val="24"/>
        </w:rPr>
        <w:t>laipėdą</w:t>
      </w:r>
      <w:r w:rsidR="007236EF">
        <w:rPr>
          <w:rFonts w:ascii="Times New Roman" w:hAnsi="Times New Roman"/>
          <w:noProof/>
          <w:sz w:val="24"/>
          <w:szCs w:val="24"/>
        </w:rPr>
        <w:t xml:space="preserve"> organizavimo</w:t>
      </w:r>
      <w:r w:rsidR="00216215" w:rsidRPr="003B06A2">
        <w:rPr>
          <w:rFonts w:ascii="Times New Roman" w:hAnsi="Times New Roman"/>
          <w:noProof/>
          <w:sz w:val="24"/>
          <w:szCs w:val="24"/>
        </w:rPr>
        <w:t xml:space="preserve"> paslaugos</w:t>
      </w:r>
      <w:r w:rsidR="00FF5317" w:rsidRPr="003B06A2">
        <w:rPr>
          <w:rFonts w:ascii="Times New Roman" w:hAnsi="Times New Roman"/>
          <w:noProof/>
          <w:sz w:val="24"/>
          <w:szCs w:val="24"/>
        </w:rPr>
        <w:t xml:space="preserve">. </w:t>
      </w:r>
      <w:r w:rsidR="007236EF">
        <w:rPr>
          <w:rFonts w:ascii="Times New Roman" w:hAnsi="Times New Roman"/>
          <w:noProof/>
          <w:sz w:val="24"/>
          <w:szCs w:val="24"/>
        </w:rPr>
        <w:t>Detalus paslaugų aprašymas pateiktas Pirkimo sąlygų 2 priede (Techninė specifikacija).</w:t>
      </w:r>
    </w:p>
    <w:p w14:paraId="435958D6" w14:textId="4930BD64" w:rsidR="008E28A2" w:rsidRPr="003B06A2" w:rsidRDefault="008E28A2" w:rsidP="003B06A2">
      <w:pPr>
        <w:pStyle w:val="Sraopastraipa"/>
        <w:numPr>
          <w:ilvl w:val="0"/>
          <w:numId w:val="24"/>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Pirkimo objekto kodas pagal BVPŽ –</w:t>
      </w:r>
      <w:r w:rsidR="007236EF">
        <w:rPr>
          <w:rFonts w:ascii="Times New Roman" w:hAnsi="Times New Roman"/>
          <w:noProof/>
          <w:sz w:val="24"/>
          <w:szCs w:val="24"/>
        </w:rPr>
        <w:t xml:space="preserve"> </w:t>
      </w:r>
      <w:r w:rsidR="007236EF" w:rsidRPr="007236EF">
        <w:rPr>
          <w:rFonts w:ascii="Times New Roman" w:hAnsi="Times New Roman"/>
          <w:noProof/>
          <w:sz w:val="24"/>
          <w:szCs w:val="24"/>
        </w:rPr>
        <w:t>63515000-2</w:t>
      </w:r>
      <w:r w:rsidR="00216215" w:rsidRPr="003B06A2">
        <w:rPr>
          <w:rFonts w:ascii="Times New Roman" w:hAnsi="Times New Roman"/>
          <w:noProof/>
          <w:sz w:val="24"/>
          <w:szCs w:val="24"/>
        </w:rPr>
        <w:t xml:space="preserve"> </w:t>
      </w:r>
      <w:r w:rsidR="00526876">
        <w:rPr>
          <w:rFonts w:ascii="Times New Roman" w:hAnsi="Times New Roman"/>
          <w:noProof/>
          <w:sz w:val="24"/>
          <w:szCs w:val="24"/>
        </w:rPr>
        <w:t>.</w:t>
      </w:r>
    </w:p>
    <w:p w14:paraId="0574AEAD" w14:textId="45C0E32B" w:rsidR="0078401F" w:rsidRDefault="00AE76E0" w:rsidP="003B06A2">
      <w:pPr>
        <w:pStyle w:val="Sraopastraipa"/>
        <w:numPr>
          <w:ilvl w:val="0"/>
          <w:numId w:val="24"/>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r w:rsidR="0087483B" w:rsidRPr="0087483B">
        <w:rPr>
          <w:rFonts w:ascii="Times New Roman" w:hAnsi="Times New Roman"/>
          <w:color w:val="000000" w:themeColor="text1"/>
          <w:sz w:val="24"/>
          <w:szCs w:val="24"/>
        </w:rPr>
        <w:t>.</w:t>
      </w:r>
    </w:p>
    <w:p w14:paraId="13D7CED4" w14:textId="65758765" w:rsidR="00AE76E0" w:rsidRPr="00E07D50" w:rsidRDefault="00AE76E0" w:rsidP="003B06A2">
      <w:pPr>
        <w:pStyle w:val="Sraopastraipa"/>
        <w:numPr>
          <w:ilvl w:val="0"/>
          <w:numId w:val="24"/>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Pr>
          <w:rFonts w:ascii="Times New Roman" w:hAnsi="Times New Roman"/>
          <w:color w:val="000000" w:themeColor="text1"/>
          <w:sz w:val="24"/>
          <w:szCs w:val="24"/>
        </w:rPr>
        <w:lastRenderedPageBreak/>
        <w:t>Paslaugų atlikimo data –</w:t>
      </w:r>
      <w:r w:rsidR="00E07D50" w:rsidRPr="00E07D50">
        <w:rPr>
          <w:color w:val="000000"/>
          <w:spacing w:val="-2"/>
        </w:rPr>
        <w:t xml:space="preserve"> </w:t>
      </w:r>
      <w:r w:rsidR="00E07D50">
        <w:rPr>
          <w:rFonts w:ascii="Times New Roman" w:hAnsi="Times New Roman"/>
          <w:noProof/>
          <w:sz w:val="24"/>
          <w:szCs w:val="24"/>
        </w:rPr>
        <w:t>l</w:t>
      </w:r>
      <w:r w:rsidR="00E07D50" w:rsidRPr="00E07D50">
        <w:rPr>
          <w:rFonts w:ascii="Times New Roman" w:hAnsi="Times New Roman"/>
          <w:noProof/>
          <w:sz w:val="24"/>
          <w:szCs w:val="24"/>
        </w:rPr>
        <w:t>aikotarpiu nuo 2025-0</w:t>
      </w:r>
      <w:r w:rsidR="00715AE5">
        <w:rPr>
          <w:rFonts w:ascii="Times New Roman" w:hAnsi="Times New Roman"/>
          <w:noProof/>
          <w:sz w:val="24"/>
          <w:szCs w:val="24"/>
        </w:rPr>
        <w:t>6</w:t>
      </w:r>
      <w:r w:rsidR="00E07D50" w:rsidRPr="00E07D50">
        <w:rPr>
          <w:rFonts w:ascii="Times New Roman" w:hAnsi="Times New Roman"/>
          <w:noProof/>
          <w:sz w:val="24"/>
          <w:szCs w:val="24"/>
        </w:rPr>
        <w:t>-</w:t>
      </w:r>
      <w:r w:rsidR="00715AE5">
        <w:rPr>
          <w:rFonts w:ascii="Times New Roman" w:hAnsi="Times New Roman"/>
          <w:noProof/>
          <w:sz w:val="24"/>
          <w:szCs w:val="24"/>
        </w:rPr>
        <w:t>27</w:t>
      </w:r>
      <w:r w:rsidR="00E07D50" w:rsidRPr="00E07D50">
        <w:rPr>
          <w:rFonts w:ascii="Times New Roman" w:hAnsi="Times New Roman"/>
          <w:noProof/>
          <w:sz w:val="24"/>
          <w:szCs w:val="24"/>
        </w:rPr>
        <w:t xml:space="preserve"> iki 2025-08-</w:t>
      </w:r>
      <w:r w:rsidR="00715AE5">
        <w:rPr>
          <w:rFonts w:ascii="Times New Roman" w:hAnsi="Times New Roman"/>
          <w:noProof/>
          <w:sz w:val="24"/>
          <w:szCs w:val="24"/>
        </w:rPr>
        <w:t>31</w:t>
      </w:r>
      <w:r w:rsidR="00E07D50" w:rsidRPr="00E07D50">
        <w:rPr>
          <w:rFonts w:ascii="Times New Roman" w:hAnsi="Times New Roman"/>
          <w:noProof/>
          <w:sz w:val="24"/>
          <w:szCs w:val="24"/>
        </w:rPr>
        <w:t>, konkreči</w:t>
      </w:r>
      <w:r w:rsidR="00715AE5">
        <w:rPr>
          <w:rFonts w:ascii="Times New Roman" w:hAnsi="Times New Roman"/>
          <w:noProof/>
          <w:sz w:val="24"/>
          <w:szCs w:val="24"/>
        </w:rPr>
        <w:t>as</w:t>
      </w:r>
      <w:r w:rsidR="00E07D50" w:rsidRPr="00E07D50">
        <w:rPr>
          <w:rFonts w:ascii="Times New Roman" w:hAnsi="Times New Roman"/>
          <w:noProof/>
          <w:sz w:val="24"/>
          <w:szCs w:val="24"/>
        </w:rPr>
        <w:t xml:space="preserve"> išvyk</w:t>
      </w:r>
      <w:r w:rsidR="00715AE5">
        <w:rPr>
          <w:rFonts w:ascii="Times New Roman" w:hAnsi="Times New Roman"/>
          <w:noProof/>
          <w:sz w:val="24"/>
          <w:szCs w:val="24"/>
        </w:rPr>
        <w:t>ų</w:t>
      </w:r>
      <w:r w:rsidR="00E07D50" w:rsidRPr="00E07D50">
        <w:rPr>
          <w:rFonts w:ascii="Times New Roman" w:hAnsi="Times New Roman"/>
          <w:noProof/>
          <w:sz w:val="24"/>
          <w:szCs w:val="24"/>
        </w:rPr>
        <w:t xml:space="preserve"> dat</w:t>
      </w:r>
      <w:r w:rsidR="00715AE5">
        <w:rPr>
          <w:rFonts w:ascii="Times New Roman" w:hAnsi="Times New Roman"/>
          <w:noProof/>
          <w:sz w:val="24"/>
          <w:szCs w:val="24"/>
        </w:rPr>
        <w:t>as</w:t>
      </w:r>
      <w:r w:rsidR="00E07D50" w:rsidRPr="00E07D50">
        <w:rPr>
          <w:rFonts w:ascii="Times New Roman" w:hAnsi="Times New Roman"/>
          <w:noProof/>
          <w:sz w:val="24"/>
          <w:szCs w:val="24"/>
        </w:rPr>
        <w:t xml:space="preserve"> suderinus su Užsakovo atstovu</w:t>
      </w:r>
      <w:r w:rsidR="007236EF" w:rsidRPr="00E07D50">
        <w:rPr>
          <w:rFonts w:ascii="Times New Roman" w:hAnsi="Times New Roman"/>
          <w:noProof/>
          <w:sz w:val="24"/>
          <w:szCs w:val="24"/>
        </w:rPr>
        <w:t>.</w:t>
      </w:r>
    </w:p>
    <w:p w14:paraId="5F3DE6C6" w14:textId="05AAC723" w:rsidR="00B57EEB" w:rsidRPr="007236EF" w:rsidRDefault="00B57EEB" w:rsidP="003B06A2">
      <w:pPr>
        <w:pStyle w:val="Sraopastraipa"/>
        <w:numPr>
          <w:ilvl w:val="0"/>
          <w:numId w:val="24"/>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Maksimali planuojamos sudaryti pirkimo sutarties vertė </w:t>
      </w:r>
      <w:r>
        <w:rPr>
          <w:rFonts w:ascii="Times New Roman" w:hAnsi="Times New Roman"/>
          <w:noProof/>
          <w:sz w:val="24"/>
          <w:szCs w:val="24"/>
        </w:rPr>
        <w:t>–</w:t>
      </w:r>
      <w:r w:rsidR="00715AE5">
        <w:rPr>
          <w:rFonts w:ascii="Times New Roman" w:hAnsi="Times New Roman"/>
          <w:noProof/>
          <w:sz w:val="24"/>
          <w:szCs w:val="24"/>
        </w:rPr>
        <w:t xml:space="preserve"> </w:t>
      </w:r>
      <w:r w:rsidR="00715AE5">
        <w:rPr>
          <w:rFonts w:ascii="Times New Roman" w:hAnsi="Times New Roman"/>
          <w:b/>
          <w:noProof/>
          <w:sz w:val="24"/>
          <w:szCs w:val="24"/>
        </w:rPr>
        <w:t xml:space="preserve">3719,00 </w:t>
      </w:r>
      <w:r w:rsidR="007236EF">
        <w:rPr>
          <w:rFonts w:ascii="Times New Roman" w:hAnsi="Times New Roman"/>
          <w:b/>
          <w:noProof/>
          <w:sz w:val="24"/>
          <w:szCs w:val="24"/>
        </w:rPr>
        <w:t xml:space="preserve">Eur be PVM, </w:t>
      </w:r>
      <w:r w:rsidR="00715AE5">
        <w:rPr>
          <w:rFonts w:ascii="Times New Roman" w:hAnsi="Times New Roman"/>
          <w:b/>
          <w:noProof/>
          <w:sz w:val="24"/>
          <w:szCs w:val="24"/>
        </w:rPr>
        <w:t>4499,99</w:t>
      </w:r>
      <w:r w:rsidR="007236EF">
        <w:rPr>
          <w:rFonts w:ascii="Times New Roman" w:hAnsi="Times New Roman"/>
          <w:b/>
          <w:noProof/>
          <w:sz w:val="24"/>
          <w:szCs w:val="24"/>
        </w:rPr>
        <w:t xml:space="preserve"> Eur su PVM.</w:t>
      </w:r>
    </w:p>
    <w:p w14:paraId="46E36C74" w14:textId="39114C67" w:rsidR="007236EF" w:rsidRPr="00EF752A" w:rsidRDefault="007236EF" w:rsidP="003B06A2">
      <w:pPr>
        <w:pStyle w:val="Sraopastraipa"/>
        <w:numPr>
          <w:ilvl w:val="0"/>
          <w:numId w:val="24"/>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Pirkimas finansuojamas iš projekto </w:t>
      </w:r>
      <w:r w:rsidRPr="007236EF">
        <w:rPr>
          <w:rFonts w:ascii="Times New Roman" w:hAnsi="Times New Roman"/>
          <w:color w:val="000000" w:themeColor="text1"/>
          <w:sz w:val="24"/>
          <w:szCs w:val="24"/>
        </w:rPr>
        <w:t>„Priėmimo sąlygų gerinimas“ Nr. PMIF-1.06-V-01-01</w:t>
      </w:r>
      <w:r>
        <w:rPr>
          <w:rFonts w:ascii="Times New Roman" w:hAnsi="Times New Roman"/>
          <w:color w:val="000000" w:themeColor="text1"/>
          <w:sz w:val="24"/>
          <w:szCs w:val="24"/>
        </w:rPr>
        <w:t>.</w:t>
      </w:r>
    </w:p>
    <w:p w14:paraId="19735653" w14:textId="77777777" w:rsidR="008E28A2" w:rsidRPr="003B06A2" w:rsidRDefault="008E28A2" w:rsidP="003B06A2">
      <w:pPr>
        <w:tabs>
          <w:tab w:val="decimal" w:pos="851"/>
          <w:tab w:val="left" w:pos="993"/>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III. TIEKĖJŲ PAŠALINIMO PAGRINDAI IR KVALIFIKACIJOS REIKALAVIMAI</w:t>
      </w:r>
    </w:p>
    <w:p w14:paraId="49E767C1" w14:textId="4E5B31F8" w:rsidR="00723F84" w:rsidRDefault="00E9745E" w:rsidP="003B06A2">
      <w:pPr>
        <w:pStyle w:val="Sraopastraipa"/>
        <w:numPr>
          <w:ilvl w:val="0"/>
          <w:numId w:val="24"/>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r w:rsidR="00723F84" w:rsidRPr="003B06A2">
        <w:rPr>
          <w:rFonts w:ascii="Times New Roman" w:hAnsi="Times New Roman"/>
          <w:color w:val="000000" w:themeColor="text1"/>
          <w:sz w:val="24"/>
          <w:szCs w:val="24"/>
        </w:rPr>
        <w:t>.</w:t>
      </w:r>
    </w:p>
    <w:p w14:paraId="517FE7E4" w14:textId="77777777" w:rsidR="0080522E" w:rsidRDefault="0080522E" w:rsidP="0080522E">
      <w:pPr>
        <w:pStyle w:val="Sraopastraipa"/>
        <w:numPr>
          <w:ilvl w:val="0"/>
          <w:numId w:val="24"/>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F82078">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w:t>
      </w:r>
      <w:r>
        <w:rPr>
          <w:rFonts w:ascii="Times New Roman" w:hAnsi="Times New Roman"/>
          <w:color w:val="000000" w:themeColor="text1"/>
          <w:sz w:val="24"/>
          <w:szCs w:val="24"/>
        </w:rPr>
        <w:t>4.4.</w:t>
      </w:r>
      <w:r w:rsidRPr="00F82078">
        <w:rPr>
          <w:rFonts w:ascii="Times New Roman" w:hAnsi="Times New Roman"/>
          <w:color w:val="000000" w:themeColor="text1"/>
          <w:sz w:val="24"/>
          <w:szCs w:val="24"/>
        </w:rPr>
        <w:t>1. papunkčiu</w:t>
      </w:r>
      <w:r>
        <w:rPr>
          <w:rFonts w:ascii="Times New Roman" w:hAnsi="Times New Roman"/>
          <w:color w:val="000000" w:themeColor="text1"/>
          <w:sz w:val="24"/>
          <w:szCs w:val="24"/>
        </w:rPr>
        <w:t>:</w:t>
      </w:r>
    </w:p>
    <w:p w14:paraId="1B98D714" w14:textId="02AC5C7D" w:rsidR="0080522E" w:rsidRPr="003B06A2" w:rsidRDefault="0080522E" w:rsidP="0080522E">
      <w:pPr>
        <w:pStyle w:val="Sraopastraipa"/>
        <w:numPr>
          <w:ilvl w:val="0"/>
          <w:numId w:val="49"/>
        </w:numPr>
        <w:tabs>
          <w:tab w:val="decimal" w:pos="993"/>
        </w:tabs>
        <w:suppressAutoHyphens w:val="0"/>
        <w:overflowPunct w:val="0"/>
        <w:autoSpaceDE w:val="0"/>
        <w:adjustRightInd w:val="0"/>
        <w:spacing w:after="0" w:line="276" w:lineRule="auto"/>
        <w:contextualSpacing/>
        <w:jc w:val="both"/>
        <w:rPr>
          <w:rFonts w:ascii="Times New Roman" w:hAnsi="Times New Roman"/>
          <w:color w:val="000000" w:themeColor="text1"/>
          <w:sz w:val="24"/>
          <w:szCs w:val="24"/>
        </w:rPr>
      </w:pPr>
      <w:r w:rsidRPr="00ED41AD">
        <w:rPr>
          <w:rFonts w:ascii="Times New Roman" w:hAnsi="Times New Roman"/>
          <w:color w:val="000000" w:themeColor="text1"/>
          <w:sz w:val="24"/>
          <w:szCs w:val="24"/>
        </w:rPr>
        <w:t>prekei pagaminti ir (ar) tiekti, paslaugai teikti ar darbams atlikti sunaudojama mažiau gamtos išteklių ir (ar)</w:t>
      </w:r>
      <w:r w:rsidRPr="0080522E">
        <w:rPr>
          <w:rFonts w:ascii="Times New Roman" w:hAnsi="Times New Roman"/>
          <w:color w:val="000000" w:themeColor="text1"/>
          <w:sz w:val="24"/>
          <w:szCs w:val="24"/>
        </w:rPr>
        <w:t xml:space="preserve"> </w:t>
      </w:r>
      <w:r w:rsidRPr="00ED41AD">
        <w:rPr>
          <w:rFonts w:ascii="Times New Roman" w:hAnsi="Times New Roman"/>
          <w:color w:val="000000" w:themeColor="text1"/>
          <w:sz w:val="24"/>
          <w:szCs w:val="24"/>
        </w:rPr>
        <w:t>sudėtyje yra pakartotinai panaudotų ir (ar) perdirbtų medžiagų</w:t>
      </w:r>
    </w:p>
    <w:p w14:paraId="7262B942" w14:textId="77777777" w:rsidR="00526876" w:rsidRPr="00FC3A88" w:rsidRDefault="00526876" w:rsidP="00FC3A88">
      <w:pPr>
        <w:tabs>
          <w:tab w:val="decimal" w:pos="993"/>
        </w:tabs>
        <w:suppressAutoHyphens w:val="0"/>
        <w:overflowPunct w:val="0"/>
        <w:autoSpaceDE w:val="0"/>
        <w:adjustRightInd w:val="0"/>
        <w:spacing w:after="0" w:line="276" w:lineRule="auto"/>
        <w:contextualSpacing/>
        <w:jc w:val="both"/>
        <w:rPr>
          <w:rFonts w:ascii="Times New Roman" w:hAnsi="Times New Roman"/>
          <w:color w:val="000000" w:themeColor="text1"/>
          <w:sz w:val="24"/>
          <w:szCs w:val="24"/>
        </w:rPr>
      </w:pPr>
    </w:p>
    <w:p w14:paraId="1A874724" w14:textId="77777777" w:rsidR="008E28A2" w:rsidRPr="003B06A2" w:rsidRDefault="008E28A2"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IV. PASIŪLYMŲ RENGIMAS IR PATEIKIMAS</w:t>
      </w:r>
    </w:p>
    <w:p w14:paraId="4D93087F" w14:textId="18F13038" w:rsidR="008E28A2" w:rsidRPr="003B06A2" w:rsidRDefault="008E28A2" w:rsidP="0080522E">
      <w:pPr>
        <w:numPr>
          <w:ilvl w:val="0"/>
          <w:numId w:val="48"/>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b/>
          <w:color w:val="000000" w:themeColor="text1"/>
          <w:sz w:val="24"/>
          <w:szCs w:val="24"/>
        </w:rPr>
        <w:t>Pasiūlymas turi būti pateiktas iki 202</w:t>
      </w:r>
      <w:r w:rsidR="00357DD6">
        <w:rPr>
          <w:rFonts w:ascii="Times New Roman" w:hAnsi="Times New Roman"/>
          <w:b/>
          <w:color w:val="000000" w:themeColor="text1"/>
          <w:sz w:val="24"/>
          <w:szCs w:val="24"/>
        </w:rPr>
        <w:t>5</w:t>
      </w:r>
      <w:r w:rsidRPr="003B06A2">
        <w:rPr>
          <w:rFonts w:ascii="Times New Roman" w:hAnsi="Times New Roman"/>
          <w:b/>
          <w:color w:val="000000" w:themeColor="text1"/>
          <w:sz w:val="24"/>
          <w:szCs w:val="24"/>
        </w:rPr>
        <w:t xml:space="preserve"> m. </w:t>
      </w:r>
      <w:r w:rsidR="0080522E">
        <w:rPr>
          <w:rFonts w:ascii="Times New Roman" w:hAnsi="Times New Roman"/>
          <w:b/>
          <w:color w:val="000000" w:themeColor="text1"/>
          <w:sz w:val="24"/>
          <w:szCs w:val="24"/>
        </w:rPr>
        <w:t>birželio</w:t>
      </w:r>
      <w:r w:rsidR="00B11669">
        <w:rPr>
          <w:rFonts w:ascii="Times New Roman" w:hAnsi="Times New Roman"/>
          <w:b/>
          <w:color w:val="000000" w:themeColor="text1"/>
          <w:sz w:val="24"/>
          <w:szCs w:val="24"/>
        </w:rPr>
        <w:t xml:space="preserve"> </w:t>
      </w:r>
      <w:r w:rsidR="00E07D50">
        <w:rPr>
          <w:rFonts w:ascii="Times New Roman" w:hAnsi="Times New Roman"/>
          <w:b/>
          <w:color w:val="000000" w:themeColor="text1"/>
          <w:sz w:val="24"/>
          <w:szCs w:val="24"/>
        </w:rPr>
        <w:t>1</w:t>
      </w:r>
      <w:r w:rsidR="00715AE5">
        <w:rPr>
          <w:rFonts w:ascii="Times New Roman" w:hAnsi="Times New Roman"/>
          <w:b/>
          <w:color w:val="000000" w:themeColor="text1"/>
          <w:sz w:val="24"/>
          <w:szCs w:val="24"/>
        </w:rPr>
        <w:t>8</w:t>
      </w:r>
      <w:r w:rsidR="00B11669">
        <w:rPr>
          <w:rFonts w:ascii="Times New Roman" w:hAnsi="Times New Roman"/>
          <w:b/>
          <w:color w:val="000000" w:themeColor="text1"/>
          <w:sz w:val="24"/>
          <w:szCs w:val="24"/>
        </w:rPr>
        <w:t xml:space="preserve"> </w:t>
      </w:r>
      <w:r w:rsidRPr="003B06A2">
        <w:rPr>
          <w:rFonts w:ascii="Times New Roman" w:hAnsi="Times New Roman"/>
          <w:b/>
          <w:color w:val="000000" w:themeColor="text1"/>
          <w:sz w:val="24"/>
          <w:szCs w:val="24"/>
        </w:rPr>
        <w:t xml:space="preserve">d. 8.00 val. </w:t>
      </w:r>
      <w:r w:rsidRPr="003B06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C1709F" w:rsidRPr="00C1709F">
        <w:rPr>
          <w:rFonts w:ascii="Times New Roman" w:hAnsi="Times New Roman"/>
          <w:color w:val="000000" w:themeColor="text1"/>
          <w:sz w:val="24"/>
          <w:szCs w:val="24"/>
        </w:rPr>
        <w:t>https://viesiejipirkimai.lt/epps/home.do</w:t>
      </w:r>
    </w:p>
    <w:p w14:paraId="1CB9DECF" w14:textId="77777777" w:rsidR="008E28A2" w:rsidRPr="003B06A2" w:rsidRDefault="008E28A2" w:rsidP="0080522E">
      <w:pPr>
        <w:numPr>
          <w:ilvl w:val="0"/>
          <w:numId w:val="48"/>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3B06A2">
        <w:rPr>
          <w:rFonts w:ascii="Times New Roman" w:hAnsi="Times New Roman"/>
          <w:color w:val="000000" w:themeColor="text1"/>
          <w:sz w:val="24"/>
          <w:szCs w:val="24"/>
        </w:rPr>
        <w:t>pdf</w:t>
      </w:r>
      <w:proofErr w:type="spellEnd"/>
      <w:r w:rsidRPr="003B06A2">
        <w:rPr>
          <w:rFonts w:ascii="Times New Roman" w:hAnsi="Times New Roman"/>
          <w:color w:val="000000" w:themeColor="text1"/>
          <w:sz w:val="24"/>
          <w:szCs w:val="24"/>
        </w:rPr>
        <w:t xml:space="preserve">, jpg, </w:t>
      </w:r>
      <w:proofErr w:type="spellStart"/>
      <w:r w:rsidRPr="003B06A2">
        <w:rPr>
          <w:rFonts w:ascii="Times New Roman" w:hAnsi="Times New Roman"/>
          <w:color w:val="000000" w:themeColor="text1"/>
          <w:sz w:val="24"/>
          <w:szCs w:val="24"/>
        </w:rPr>
        <w:t>doc</w:t>
      </w:r>
      <w:proofErr w:type="spellEnd"/>
      <w:r w:rsidRPr="003B06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3B06A2" w:rsidRDefault="008E28A2" w:rsidP="0080522E">
      <w:pPr>
        <w:numPr>
          <w:ilvl w:val="0"/>
          <w:numId w:val="48"/>
        </w:numPr>
        <w:tabs>
          <w:tab w:val="left"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3B06A2">
        <w:rPr>
          <w:rFonts w:ascii="Times New Roman" w:hAnsi="Times New Roman"/>
          <w:color w:val="000000" w:themeColor="text1"/>
          <w:sz w:val="24"/>
          <w:szCs w:val="24"/>
        </w:rPr>
        <w:t>ūs</w:t>
      </w:r>
      <w:proofErr w:type="spellEnd"/>
      <w:r w:rsidRPr="003B06A2">
        <w:rPr>
          <w:rFonts w:ascii="Times New Roman" w:hAnsi="Times New Roman"/>
          <w:color w:val="000000" w:themeColor="text1"/>
          <w:sz w:val="24"/>
          <w:szCs w:val="24"/>
        </w:rPr>
        <w:t>) pasiūlymas (–ai) bus atmestas (-i).</w:t>
      </w:r>
    </w:p>
    <w:p w14:paraId="61CEB1C4" w14:textId="5C0A1617" w:rsidR="008E28A2" w:rsidRPr="003B06A2" w:rsidRDefault="008E28A2" w:rsidP="0080522E">
      <w:pPr>
        <w:numPr>
          <w:ilvl w:val="0"/>
          <w:numId w:val="48"/>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Pasiūlymą sudaro užpildyta pasiūlymo forma (1 priedas)</w:t>
      </w:r>
      <w:r w:rsidR="00E6653C">
        <w:rPr>
          <w:rFonts w:ascii="Times New Roman" w:hAnsi="Times New Roman"/>
          <w:color w:val="000000" w:themeColor="text1"/>
          <w:sz w:val="24"/>
          <w:szCs w:val="24"/>
        </w:rPr>
        <w:t>, užpildyta (jeigu reikalaujama</w:t>
      </w:r>
      <w:r w:rsidR="00710A76">
        <w:rPr>
          <w:rFonts w:ascii="Times New Roman" w:hAnsi="Times New Roman"/>
          <w:color w:val="000000" w:themeColor="text1"/>
          <w:sz w:val="24"/>
          <w:szCs w:val="24"/>
        </w:rPr>
        <w:t>) ir pasirašyta techninė specifikacija (2 priedas)</w:t>
      </w:r>
      <w:r w:rsidR="00DF08DB">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3B06A2" w:rsidRDefault="008E28A2" w:rsidP="0080522E">
      <w:pPr>
        <w:numPr>
          <w:ilvl w:val="0"/>
          <w:numId w:val="48"/>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3B06A2" w:rsidRDefault="008E28A2" w:rsidP="0080522E">
      <w:pPr>
        <w:numPr>
          <w:ilvl w:val="0"/>
          <w:numId w:val="48"/>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3B06A2">
        <w:rPr>
          <w:rFonts w:ascii="Times New Roman" w:hAnsi="Times New Roman"/>
          <w:color w:val="000000" w:themeColor="text1"/>
          <w:sz w:val="24"/>
          <w:szCs w:val="24"/>
        </w:rPr>
        <w:t>us</w:t>
      </w:r>
      <w:proofErr w:type="spellEnd"/>
      <w:r w:rsidRPr="003B06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3B06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w:t>
      </w:r>
      <w:r w:rsidRPr="003B06A2">
        <w:rPr>
          <w:rFonts w:ascii="Times New Roman" w:hAnsi="Times New Roman"/>
          <w:iCs/>
          <w:sz w:val="24"/>
          <w:szCs w:val="24"/>
        </w:rPr>
        <w:lastRenderedPageBreak/>
        <w:t xml:space="preserve">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3B06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3B06A2" w:rsidRDefault="008E28A2" w:rsidP="0080522E">
      <w:pPr>
        <w:numPr>
          <w:ilvl w:val="0"/>
          <w:numId w:val="48"/>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0D950A56" w:rsidR="008E28A2" w:rsidRPr="003B06A2" w:rsidRDefault="008E28A2" w:rsidP="0080522E">
      <w:pPr>
        <w:numPr>
          <w:ilvl w:val="0"/>
          <w:numId w:val="48"/>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Pasiūlymas turi galioti ne trumpiau kaip </w:t>
      </w:r>
      <w:r w:rsidR="00C1709F">
        <w:rPr>
          <w:rFonts w:ascii="Times New Roman" w:hAnsi="Times New Roman"/>
          <w:color w:val="000000" w:themeColor="text1"/>
          <w:sz w:val="24"/>
          <w:szCs w:val="24"/>
        </w:rPr>
        <w:t>30</w:t>
      </w:r>
      <w:r w:rsidRPr="003B06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3B06A2" w:rsidRDefault="008E28A2" w:rsidP="0080522E">
      <w:pPr>
        <w:numPr>
          <w:ilvl w:val="0"/>
          <w:numId w:val="48"/>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3B06A2" w:rsidRDefault="008E28A2" w:rsidP="0080522E">
      <w:pPr>
        <w:numPr>
          <w:ilvl w:val="0"/>
          <w:numId w:val="48"/>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33C21816" w14:textId="0217E313" w:rsidR="008E28A2" w:rsidRPr="003B06A2" w:rsidRDefault="008E28A2" w:rsidP="0080522E">
      <w:pPr>
        <w:numPr>
          <w:ilvl w:val="0"/>
          <w:numId w:val="48"/>
        </w:numPr>
        <w:tabs>
          <w:tab w:val="decimal" w:pos="993"/>
        </w:tabs>
        <w:suppressAutoHyphens w:val="0"/>
        <w:autoSpaceDN/>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822C0AF" w14:textId="77777777" w:rsidR="008E28A2" w:rsidRPr="003B06A2" w:rsidRDefault="008E28A2" w:rsidP="003B06A2">
      <w:pPr>
        <w:tabs>
          <w:tab w:val="decimal" w:pos="993"/>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V. PASIŪLYMŲ ŠIFRAVIMAS</w:t>
      </w:r>
    </w:p>
    <w:p w14:paraId="40E712A5" w14:textId="77777777" w:rsidR="008E28A2" w:rsidRPr="003B06A2" w:rsidRDefault="008E28A2" w:rsidP="0080522E">
      <w:pPr>
        <w:pStyle w:val="Sraopastraipa"/>
        <w:numPr>
          <w:ilvl w:val="0"/>
          <w:numId w:val="48"/>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3B06A2" w:rsidRDefault="008E28A2" w:rsidP="0080522E">
      <w:pPr>
        <w:pStyle w:val="Sraopastraipa"/>
        <w:numPr>
          <w:ilvl w:val="1"/>
          <w:numId w:val="48"/>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3B06A2">
          <w:rPr>
            <w:rStyle w:val="Hipersaitas"/>
            <w:rFonts w:ascii="Times New Roman" w:hAnsi="Times New Roman"/>
            <w:sz w:val="24"/>
            <w:szCs w:val="24"/>
          </w:rPr>
          <w:t>http://vpt.lrv.lt/lt/pasiulymu-sifravimas</w:t>
        </w:r>
      </w:hyperlink>
      <w:r w:rsidRPr="003B06A2">
        <w:rPr>
          <w:rFonts w:ascii="Times New Roman" w:hAnsi="Times New Roman"/>
          <w:color w:val="000000" w:themeColor="text1"/>
          <w:sz w:val="24"/>
          <w:szCs w:val="24"/>
        </w:rPr>
        <w:t>.</w:t>
      </w:r>
    </w:p>
    <w:p w14:paraId="06C4DA0F" w14:textId="77777777" w:rsidR="008E28A2" w:rsidRPr="003B06A2" w:rsidRDefault="008E28A2" w:rsidP="0080522E">
      <w:pPr>
        <w:pStyle w:val="Sraopastraipa"/>
        <w:numPr>
          <w:ilvl w:val="1"/>
          <w:numId w:val="48"/>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3B06A2" w:rsidRDefault="008E28A2" w:rsidP="0080522E">
      <w:pPr>
        <w:pStyle w:val="Sraopastraipa"/>
        <w:numPr>
          <w:ilvl w:val="0"/>
          <w:numId w:val="48"/>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52AF955" w14:textId="77777777" w:rsidR="00A9433F" w:rsidRPr="003B06A2" w:rsidRDefault="00A9433F" w:rsidP="003B06A2">
      <w:pPr>
        <w:tabs>
          <w:tab w:val="decimal" w:pos="993"/>
        </w:tabs>
        <w:spacing w:before="240" w:after="240" w:line="276" w:lineRule="auto"/>
        <w:ind w:firstLine="629"/>
        <w:jc w:val="center"/>
        <w:rPr>
          <w:rFonts w:ascii="Times New Roman" w:hAnsi="Times New Roman"/>
          <w:sz w:val="24"/>
          <w:szCs w:val="24"/>
        </w:rPr>
      </w:pPr>
      <w:bookmarkStart w:id="0" w:name="_Toc466549116"/>
      <w:r w:rsidRPr="003B06A2">
        <w:rPr>
          <w:rFonts w:ascii="Times New Roman" w:hAnsi="Times New Roman"/>
          <w:sz w:val="24"/>
          <w:szCs w:val="24"/>
        </w:rPr>
        <w:t>VI. SUSIPAŽINIMO SU PASIŪLYMAIS IR DERYBŲ PROCEDŪROS</w:t>
      </w:r>
      <w:bookmarkEnd w:id="0"/>
    </w:p>
    <w:p w14:paraId="59796681" w14:textId="5368E943" w:rsidR="00A9433F" w:rsidRPr="003B06A2" w:rsidRDefault="00A9433F" w:rsidP="0080522E">
      <w:pPr>
        <w:numPr>
          <w:ilvl w:val="0"/>
          <w:numId w:val="48"/>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Susipažinimo su pasiūlymais procedūra įvyks P</w:t>
      </w:r>
      <w:r w:rsidR="00C1709F">
        <w:rPr>
          <w:rFonts w:ascii="Times New Roman" w:hAnsi="Times New Roman"/>
          <w:color w:val="000000" w:themeColor="text1"/>
          <w:sz w:val="24"/>
          <w:szCs w:val="24"/>
        </w:rPr>
        <w:t>riėmimo ir integracijos agentūroje</w:t>
      </w:r>
      <w:r w:rsidRPr="003B06A2">
        <w:rPr>
          <w:rFonts w:ascii="Times New Roman" w:hAnsi="Times New Roman"/>
          <w:color w:val="000000" w:themeColor="text1"/>
          <w:sz w:val="24"/>
          <w:szCs w:val="24"/>
        </w:rPr>
        <w:t>, Karaliaus Mindaugo g. 18, Rukla, Jonavos r.</w:t>
      </w:r>
    </w:p>
    <w:p w14:paraId="215E54FB" w14:textId="77777777" w:rsidR="00A9433F" w:rsidRPr="003B06A2" w:rsidRDefault="00A9433F" w:rsidP="0080522E">
      <w:pPr>
        <w:numPr>
          <w:ilvl w:val="0"/>
          <w:numId w:val="48"/>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3AEEED29" w14:textId="77777777" w:rsidR="00A9433F" w:rsidRPr="003B06A2" w:rsidRDefault="00A9433F" w:rsidP="0080522E">
      <w:pPr>
        <w:numPr>
          <w:ilvl w:val="0"/>
          <w:numId w:val="48"/>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sz w:val="24"/>
          <w:szCs w:val="24"/>
        </w:rPr>
        <w:t>Perkančioji organizacija atlieka pirminių pasiūlymų nagrinėjimo, vertinimo ir palyginimo procedūras, kuriose tiekėjai ar jų atstovai nedalyvauja.</w:t>
      </w:r>
    </w:p>
    <w:p w14:paraId="7B0D1EC6" w14:textId="77777777" w:rsidR="00A9433F" w:rsidRPr="003B06A2" w:rsidRDefault="00A9433F" w:rsidP="0080522E">
      <w:pPr>
        <w:numPr>
          <w:ilvl w:val="0"/>
          <w:numId w:val="48"/>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 bus vykdoma tik jei visų tiekėjų pasiūlymų kainos bus per didelės. Derybų procedūra bus vykdoma patikrinus tiekėjų pateiktus pasiūlymus. Į derybų procedūrą bus kviečiami tiekėjai, kurių  pasiūlymai atitiks konkurso sąlygų reikalavimus.</w:t>
      </w:r>
    </w:p>
    <w:p w14:paraId="41628CD0" w14:textId="77777777" w:rsidR="00A9433F" w:rsidRPr="003B06A2" w:rsidRDefault="00A9433F" w:rsidP="0080522E">
      <w:pPr>
        <w:numPr>
          <w:ilvl w:val="0"/>
          <w:numId w:val="48"/>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w:t>
      </w:r>
    </w:p>
    <w:p w14:paraId="7CC0DD34" w14:textId="77777777" w:rsidR="00A9433F" w:rsidRPr="003B06A2" w:rsidRDefault="00A9433F" w:rsidP="0080522E">
      <w:pPr>
        <w:numPr>
          <w:ilvl w:val="1"/>
          <w:numId w:val="48"/>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Viešojo pirkimo organizatoriaus sprendimu CVP IS priemonėmis bus siunčiamas derybinis pasiūlymas teikėjui ir nustatomas tikslus atsakymo pateikimo terminas. Tiekėjas turės pateikti atsakymą perkančiajai organizacijai, siųsdamas pranešimą CVP IS priemonėmis. Perkančioji organizacija prašymus/kvietimus derėtis turi teisę pateikti vieną ar daugiau kartų, siekdama geriausio derybų rezultato.</w:t>
      </w:r>
    </w:p>
    <w:p w14:paraId="0DF30556" w14:textId="77777777" w:rsidR="00A9433F" w:rsidRPr="003B06A2" w:rsidRDefault="00A9433F" w:rsidP="0080522E">
      <w:pPr>
        <w:numPr>
          <w:ilvl w:val="1"/>
          <w:numId w:val="48"/>
        </w:numPr>
        <w:tabs>
          <w:tab w:val="left" w:pos="1134"/>
          <w:tab w:val="left" w:pos="1276"/>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Derybų metu turi būti laikomasi šių reikalavimų: </w:t>
      </w:r>
    </w:p>
    <w:p w14:paraId="3F206805" w14:textId="77777777" w:rsidR="00A9433F" w:rsidRPr="003B06A2" w:rsidRDefault="00A9433F" w:rsidP="0080522E">
      <w:pPr>
        <w:numPr>
          <w:ilvl w:val="2"/>
          <w:numId w:val="48"/>
        </w:numPr>
        <w:tabs>
          <w:tab w:val="left" w:pos="0"/>
          <w:tab w:val="left" w:pos="1134"/>
          <w:tab w:val="left" w:pos="1276"/>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Tretiesiems asmenims ir derybose dalyvaujantiems tiekėjams negali būti atskleidžiama jokia derybų metu iš tiekėjo gauta informacija, taip pat informacija apie derybų metu pasiektus susitarimus;</w:t>
      </w:r>
    </w:p>
    <w:p w14:paraId="59434EFF" w14:textId="77777777" w:rsidR="00A9433F" w:rsidRPr="003B06A2" w:rsidRDefault="00A9433F" w:rsidP="0080522E">
      <w:pPr>
        <w:numPr>
          <w:ilvl w:val="2"/>
          <w:numId w:val="48"/>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Visiems tiekėjams turi būti taikomi vienodi reikalavimai, suteikiamos vienodos galimybės ir pateikiama vienoda informacija – teikdama informaciją, perkančioji organizacija neturi diskriminuoti tiekėjų;</w:t>
      </w:r>
    </w:p>
    <w:p w14:paraId="063A7BE9" w14:textId="77777777" w:rsidR="00A9433F" w:rsidRPr="003B06A2" w:rsidRDefault="00A9433F" w:rsidP="0080522E">
      <w:pPr>
        <w:numPr>
          <w:ilvl w:val="2"/>
          <w:numId w:val="48"/>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Negalima derėtis dėl reikalavimų tiekėjui, pasiūlymo vertinimo kriterijų ir vertinimo tvarkos;</w:t>
      </w:r>
    </w:p>
    <w:p w14:paraId="0CB04302" w14:textId="77777777" w:rsidR="00A9433F" w:rsidRPr="003B06A2" w:rsidRDefault="00A9433F" w:rsidP="0080522E">
      <w:pPr>
        <w:numPr>
          <w:ilvl w:val="2"/>
          <w:numId w:val="48"/>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Informacija apie derybų metu gautus pasiūlymus ir pasiektus susitarimus fiksuojama protokole, kuriame atsispindi derybų eiga ir pasiekti susitarimai;</w:t>
      </w:r>
    </w:p>
    <w:p w14:paraId="61076164" w14:textId="77777777" w:rsidR="00A9433F" w:rsidRPr="003B06A2" w:rsidRDefault="00A9433F" w:rsidP="0080522E">
      <w:pPr>
        <w:numPr>
          <w:ilvl w:val="2"/>
          <w:numId w:val="48"/>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nesudalyvavusio derybų procedūroje, pasiūlymas atmetamas;</w:t>
      </w:r>
    </w:p>
    <w:p w14:paraId="733025F9" w14:textId="77777777" w:rsidR="00A9433F" w:rsidRPr="003B06A2" w:rsidRDefault="00A9433F" w:rsidP="0080522E">
      <w:pPr>
        <w:numPr>
          <w:ilvl w:val="2"/>
          <w:numId w:val="48"/>
        </w:numPr>
        <w:tabs>
          <w:tab w:val="left" w:pos="851"/>
          <w:tab w:val="left" w:pos="993"/>
          <w:tab w:val="left" w:pos="1134"/>
          <w:tab w:val="left" w:pos="1276"/>
          <w:tab w:val="left" w:pos="1560"/>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Po derybų procedūros tiekėjai turės pateikti galutinius pasiūlymus (pasiūlymo formą);</w:t>
      </w:r>
    </w:p>
    <w:p w14:paraId="192DA9D6" w14:textId="77777777" w:rsidR="00A9433F" w:rsidRPr="003B06A2" w:rsidRDefault="00A9433F" w:rsidP="0080522E">
      <w:pPr>
        <w:numPr>
          <w:ilvl w:val="2"/>
          <w:numId w:val="48"/>
        </w:numPr>
        <w:tabs>
          <w:tab w:val="left" w:pos="851"/>
          <w:tab w:val="left" w:pos="993"/>
          <w:tab w:val="left" w:pos="1134"/>
          <w:tab w:val="left" w:pos="1276"/>
          <w:tab w:val="left" w:pos="1418"/>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CVP IS susirašinėjimo priemonėmis pagal derybų procedūros metu suderėtą kainą (jeigu pasiūlymo formos tiekėjas bus nepateikęs siųsdamas atsakymą į derybinį pasiūlymą). </w:t>
      </w:r>
    </w:p>
    <w:p w14:paraId="7323D54F" w14:textId="6F981940" w:rsidR="00A9433F" w:rsidRPr="003B06A2" w:rsidRDefault="00A9433F" w:rsidP="0080522E">
      <w:pPr>
        <w:numPr>
          <w:ilvl w:val="0"/>
          <w:numId w:val="48"/>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Jeigu dalyvių pasiūlymų kainos nėra per didelės, derybų procedūra nebus vykdoma.</w:t>
      </w:r>
    </w:p>
    <w:p w14:paraId="686815BB" w14:textId="77777777" w:rsidR="00A9433F" w:rsidRPr="003B06A2" w:rsidRDefault="00A9433F" w:rsidP="003B06A2">
      <w:pPr>
        <w:tabs>
          <w:tab w:val="decimal" w:pos="993"/>
        </w:tabs>
        <w:suppressAutoHyphens w:val="0"/>
        <w:overflowPunct w:val="0"/>
        <w:autoSpaceDE w:val="0"/>
        <w:adjustRightInd w:val="0"/>
        <w:spacing w:before="240" w:after="240" w:line="276" w:lineRule="auto"/>
        <w:ind w:firstLine="629"/>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VIII.</w:t>
      </w:r>
      <w:r w:rsidRPr="003B06A2">
        <w:rPr>
          <w:rFonts w:ascii="Times New Roman" w:eastAsia="Times New Roman" w:hAnsi="Times New Roman"/>
          <w:color w:val="000000" w:themeColor="text1"/>
          <w:sz w:val="24"/>
          <w:szCs w:val="24"/>
        </w:rPr>
        <w:tab/>
        <w:t>PIRKIMO SĄLYGŲ PAAIŠKINIMAS IR PATIKSLINIMAS</w:t>
      </w:r>
    </w:p>
    <w:p w14:paraId="091CFDA9"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383C0167"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710EB16B" w14:textId="77777777" w:rsidR="00A9433F" w:rsidRPr="003B06A2" w:rsidRDefault="00A9433F" w:rsidP="0080522E">
      <w:pPr>
        <w:numPr>
          <w:ilvl w:val="0"/>
          <w:numId w:val="48"/>
        </w:numPr>
        <w:tabs>
          <w:tab w:val="left" w:pos="993"/>
          <w:tab w:val="decimal" w:pos="1276"/>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b/>
        <w:t>Nesibaigus pasiūlymų pateikimo terminui, perkančioji organizacija turi teisę savo iniciatyva paaiškinti, patikslinti pirkimo sąlygas.</w:t>
      </w:r>
    </w:p>
    <w:p w14:paraId="5BB95061"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w:t>
      </w:r>
      <w:r w:rsidRPr="003B06A2">
        <w:rPr>
          <w:rFonts w:ascii="Times New Roman" w:eastAsia="Times New Roman" w:hAnsi="Times New Roman"/>
          <w:color w:val="000000" w:themeColor="text1"/>
          <w:sz w:val="24"/>
          <w:szCs w:val="24"/>
        </w:rPr>
        <w:lastRenderedPageBreak/>
        <w:t>pirkimo dokumentus užtikrina tiekėjų anonimiškumą, t. y. kad tiekėjas nesužinotų kitų tiekėjų, dalyvaujančių pirkimo procedūrose, pavadinimų ir kitų rekvizitų.</w:t>
      </w:r>
    </w:p>
    <w:p w14:paraId="092D98FA"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IX. PASIŪLYMŲ NAGRINĖJIMAS IR VERTINIMAS</w:t>
      </w:r>
    </w:p>
    <w:p w14:paraId="33B7591C"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nagrinėdama pasiūlymus, taip pat vertina, ar pasiūlymas atitinka:</w:t>
      </w:r>
    </w:p>
    <w:p w14:paraId="1BE266DC" w14:textId="77777777" w:rsidR="00A9433F" w:rsidRPr="003B06A2" w:rsidRDefault="00A9433F" w:rsidP="0080522E">
      <w:pPr>
        <w:numPr>
          <w:ilvl w:val="1"/>
          <w:numId w:val="48"/>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skelbimą apie pirkimą;</w:t>
      </w:r>
    </w:p>
    <w:p w14:paraId="5790B7AC" w14:textId="77777777" w:rsidR="00A9433F" w:rsidRPr="003B06A2" w:rsidRDefault="00A9433F" w:rsidP="0080522E">
      <w:pPr>
        <w:numPr>
          <w:ilvl w:val="1"/>
          <w:numId w:val="48"/>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šiuose pirkimo dokumentuose nustatytus reikalavimus (t. y., ar pateiktas tiekėjo įgaliojimas, jungtinės veiklos sutartis ar kiti pirkimo dokumentuose reikalaujami dokumentai ar duomenys ir kt.);</w:t>
      </w:r>
    </w:p>
    <w:p w14:paraId="65E332B3" w14:textId="77777777" w:rsidR="00A9433F" w:rsidRPr="003B06A2" w:rsidRDefault="00A9433F" w:rsidP="0080522E">
      <w:pPr>
        <w:numPr>
          <w:ilvl w:val="1"/>
          <w:numId w:val="48"/>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techninėje specifikacijoje ar kituose pirkimo dokumentų prieduose nustatytus pirkimo objektui keliamus reikalavimus.</w:t>
      </w:r>
    </w:p>
    <w:p w14:paraId="581CE879"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Jeigu dalyvis pateikė netikslius, neišsamius ar klaidingus dokumentus ar duomenis apie atitiktį pirkimo dokumentų reikalavimams arba šių dokumentų ir (ar) duomenų trūksta, Perkančioji organizacija, nepažeisdama lygiateisiškumo ir skaidrumo principų, prašo dalyvį šiuos dokumentus ir (ar) duomenis patikslinti, papildyti arba paaiškinti per nustatytą protingą terminą. </w:t>
      </w:r>
    </w:p>
    <w:p w14:paraId="680F55ED"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Šiame pasiūlymų nagrinėjimo etape Perkančioji organizacija gali prašyti patikslinti, papildyti, paaiškinti ar prašyti pateikti naujus tik šiuos dokumentus ir (ar) duomenis: tiekėjo įgaliojimą asmeniui pasirašyti pasiūlymą, jungtinės veiklos sutartį, taip pat kitus dokumentus, kurie nesusiję su pirkimo objektu, jo techninėmis charakteristikomis, sutarties vykdymo sąlygomis ar pasiūlymo kaina ar kokybe.</w:t>
      </w:r>
    </w:p>
    <w:p w14:paraId="2F605B7C"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prašydama dalyvių patikslinti, papildyti arba paaiškinti savo pasiūlymus, negali prašyti, siūlyti arba leisti pakeisti pasiūlymo esmės – pakeisti kainą ir (ar) kokybės parametrus ir (ar) padaryti kitų pakeitimų, dėl kurių pirkimo dokumentų reikalavimų neatitinkantis pasiūlymas taptų pirkimo dokumentų reikalavimus atitinkančiu pasiūlymu.</w:t>
      </w:r>
    </w:p>
    <w:p w14:paraId="1EA27D97"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Perkančioji organizacija, nagrinėdama galutinius pasiūlymus (gautus po derybų, jei tiekėjai buvo kviečiami į derybas), taip pat vertina, </w:t>
      </w:r>
      <w:r w:rsidRPr="003B06A2">
        <w:rPr>
          <w:rFonts w:ascii="Times New Roman" w:eastAsia="Times New Roman" w:hAnsi="Times New Roman"/>
          <w:b/>
          <w:bCs/>
          <w:color w:val="000000" w:themeColor="text1"/>
          <w:sz w:val="24"/>
          <w:szCs w:val="24"/>
        </w:rPr>
        <w:t>ar pasiūlyta galutinė kaina</w:t>
      </w:r>
      <w:r w:rsidRPr="003B06A2">
        <w:rPr>
          <w:rFonts w:ascii="Times New Roman" w:eastAsia="Times New Roman" w:hAnsi="Times New Roman"/>
          <w:color w:val="000000" w:themeColor="text1"/>
          <w:sz w:val="24"/>
          <w:szCs w:val="24"/>
        </w:rPr>
        <w:t>:</w:t>
      </w:r>
    </w:p>
    <w:p w14:paraId="5AB8BFA7" w14:textId="77777777" w:rsidR="00A9433F" w:rsidRPr="003B06A2" w:rsidRDefault="00A9433F" w:rsidP="0080522E">
      <w:pPr>
        <w:numPr>
          <w:ilvl w:val="1"/>
          <w:numId w:val="48"/>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per didelė ir Perkančiajai organizacijai nepriimtina. Laikoma, kad pasiūlyta galutinė kaina yra per didelė ir Perkančiajai organizacijai nepriimtina, jeigu ji viršija perkančiosios organizacijos pirkimui skirtas lėšas, nustatytas ir užfiksuotas Perkančiosios organizacijos rengiamuose dokumentuose prieš pradedant pirkimo procedūrą.</w:t>
      </w:r>
    </w:p>
    <w:p w14:paraId="7C9D538A" w14:textId="77777777" w:rsidR="00A9433F" w:rsidRPr="003B06A2" w:rsidRDefault="00A9433F" w:rsidP="0080522E">
      <w:pPr>
        <w:numPr>
          <w:ilvl w:val="1"/>
          <w:numId w:val="48"/>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neįprastai maža. Pasiūlyta galutinė kaina visais atvejais yra laikomos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3A9AC839" w14:textId="4EDDD50E" w:rsidR="00A9433F"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pasiūlyta galutinė kaina yra per didelė ir Perkančiajai organizacijai nepriimtina, Perkančioji organizacija tokį pasiūlymą atmeta.</w:t>
      </w:r>
    </w:p>
    <w:p w14:paraId="2F435CEB" w14:textId="46506D40" w:rsidR="000003DB" w:rsidRPr="003B06A2" w:rsidRDefault="000003DB"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F000C8B"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nustato, kad pasiūlyta galutinė kaina yra neįprastai maža, ji CVP IS priemonėmis kreipiasi į tokią kainą pasiūliusį dalyvį ir prašo pateikti, jos manymu, reikalingas pasiūlymo detales, įskaitant kainos sudedamąsias dalis ir skaičiavimus.</w:t>
      </w:r>
    </w:p>
    <w:p w14:paraId="1FEE2889"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neįprastai maža kaina pasiūlyta dėl to, kad dalyvis yra gavęs valstybės pagalbą, ji CVP IS priemonėmis kreipiasi į dalyvį, jog šis per nustatytą protingą terminą įrodytų, kad valstybės pagalba buvo suteikta teisėtai.</w:t>
      </w:r>
    </w:p>
    <w:p w14:paraId="0E95C2CD"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pasiūlymų vertinimo metu randa pasiūlyme nurodytos kainos apskaičiavimo klaidų, ji prašo dalyvių per jos nurodytą terminą ištaisyti pasiūlyme pastebėtas</w:t>
      </w:r>
      <w:r w:rsidRPr="003B06A2">
        <w:rPr>
          <w:rFonts w:ascii="Times New Roman" w:hAnsi="Times New Roman"/>
          <w:sz w:val="24"/>
          <w:szCs w:val="24"/>
        </w:rPr>
        <w:t xml:space="preserve"> aritmetines klaidas, nekeičiant susipažinimo su pasiūlymais metu užfiksuotos </w:t>
      </w:r>
      <w:r w:rsidRPr="003B06A2">
        <w:rPr>
          <w:rFonts w:ascii="Times New Roman" w:hAnsi="Times New Roman"/>
          <w:i/>
          <w:sz w:val="24"/>
          <w:szCs w:val="24"/>
        </w:rPr>
        <w:t>kainos</w:t>
      </w:r>
      <w:r w:rsidRPr="003B06A2">
        <w:rPr>
          <w:rFonts w:ascii="Times New Roman" w:hAnsi="Times New Roman"/>
          <w:sz w:val="24"/>
          <w:szCs w:val="24"/>
        </w:rPr>
        <w:t xml:space="preserve">. Taisydamas pasiūlyme nurodytas </w:t>
      </w:r>
      <w:r w:rsidRPr="003B06A2">
        <w:rPr>
          <w:rFonts w:ascii="Times New Roman" w:hAnsi="Times New Roman"/>
          <w:sz w:val="24"/>
          <w:szCs w:val="24"/>
        </w:rPr>
        <w:lastRenderedPageBreak/>
        <w:t xml:space="preserve">aritmetines klaidas, dalyvis gali taisyti </w:t>
      </w:r>
      <w:r w:rsidRPr="003B06A2">
        <w:rPr>
          <w:rFonts w:ascii="Times New Roman" w:hAnsi="Times New Roman"/>
          <w:i/>
          <w:sz w:val="24"/>
          <w:szCs w:val="24"/>
        </w:rPr>
        <w:t>kainos</w:t>
      </w:r>
      <w:r w:rsidRPr="003B06A2">
        <w:rPr>
          <w:rFonts w:ascii="Times New Roman" w:hAnsi="Times New Roman"/>
          <w:sz w:val="24"/>
          <w:szCs w:val="24"/>
        </w:rPr>
        <w:t xml:space="preserve"> sudedamąsias dalis, tačiau negali atsisakyti kainos sudedamųjų dalių arba papildyti </w:t>
      </w:r>
      <w:r w:rsidRPr="003B06A2">
        <w:rPr>
          <w:rFonts w:ascii="Times New Roman" w:hAnsi="Times New Roman"/>
          <w:i/>
          <w:sz w:val="24"/>
          <w:szCs w:val="24"/>
        </w:rPr>
        <w:t>kainą</w:t>
      </w:r>
      <w:r w:rsidRPr="003B06A2">
        <w:rPr>
          <w:rFonts w:ascii="Times New Roman" w:hAnsi="Times New Roman"/>
          <w:sz w:val="24"/>
          <w:szCs w:val="24"/>
        </w:rPr>
        <w:t xml:space="preserve"> naujomis dalimis.</w:t>
      </w:r>
    </w:p>
    <w:p w14:paraId="225EDA56"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nevertina viso tiekėjo pasiūlymo, jeigu patikrinusi jo dalį nustato, kad, vadovaujantis pirkimo dokumentų reikalavimais, pasiūlymas turi būti atmestas.</w:t>
      </w:r>
    </w:p>
    <w:p w14:paraId="6CC6629D" w14:textId="77777777" w:rsidR="00A9433F" w:rsidRPr="003B06A2" w:rsidRDefault="00A9433F"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X. PASIŪLYMŲ ATMETIMO PAGRINDAI</w:t>
      </w:r>
    </w:p>
    <w:p w14:paraId="5AD068F7"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b/>
          <w:bCs/>
          <w:color w:val="000000" w:themeColor="text1"/>
          <w:sz w:val="24"/>
          <w:szCs w:val="24"/>
        </w:rPr>
      </w:pPr>
      <w:r w:rsidRPr="003B06A2">
        <w:rPr>
          <w:rFonts w:ascii="Times New Roman" w:eastAsia="Times New Roman" w:hAnsi="Times New Roman"/>
          <w:b/>
          <w:bCs/>
          <w:color w:val="000000" w:themeColor="text1"/>
          <w:sz w:val="24"/>
          <w:szCs w:val="24"/>
        </w:rPr>
        <w:t>Perkančioji organizacija atmeta pasiūlymą, jeigu:</w:t>
      </w:r>
    </w:p>
    <w:p w14:paraId="0857A858" w14:textId="77777777" w:rsidR="00A9433F" w:rsidRPr="003B06A2" w:rsidRDefault="00A9433F" w:rsidP="0080522E">
      <w:pPr>
        <w:numPr>
          <w:ilvl w:val="1"/>
          <w:numId w:val="48"/>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25E1FEEE" w14:textId="4789BB1A" w:rsidR="00A9433F" w:rsidRPr="003B06A2" w:rsidRDefault="00A9433F" w:rsidP="0080522E">
      <w:pPr>
        <w:numPr>
          <w:ilvl w:val="1"/>
          <w:numId w:val="48"/>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neatitinka nustatytų tiekėjų kvalifikacijos reikalavimų;</w:t>
      </w:r>
    </w:p>
    <w:p w14:paraId="09DBA599" w14:textId="0DA0F7FC" w:rsidR="003B06A2" w:rsidRPr="003B06A2" w:rsidRDefault="003B06A2" w:rsidP="0080522E">
      <w:pPr>
        <w:pStyle w:val="Sraopastraipa"/>
        <w:numPr>
          <w:ilvl w:val="1"/>
          <w:numId w:val="48"/>
        </w:numPr>
        <w:tabs>
          <w:tab w:val="decimal" w:pos="1418"/>
        </w:tabs>
        <w:spacing w:after="0" w:line="276" w:lineRule="auto"/>
        <w:ind w:left="0" w:firstLine="851"/>
        <w:contextualSpacing/>
        <w:jc w:val="both"/>
        <w:rPr>
          <w:rFonts w:ascii="Times New Roman" w:hAnsi="Times New Roman"/>
          <w:sz w:val="24"/>
          <w:szCs w:val="24"/>
        </w:rPr>
      </w:pPr>
      <w:r w:rsidRPr="003B06A2">
        <w:rPr>
          <w:rFonts w:ascii="Times New Roman" w:hAnsi="Times New Roman"/>
          <w:sz w:val="24"/>
          <w:szCs w:val="24"/>
        </w:rPr>
        <w:t>dalyvis neatitinka nustatytų tiekėjų kokybės vadybos sistemos ir (arba) aplinkos apsaugos vadybos sistemos standartų kvalifikacijos arba nustatytų žaliųjų kriterijų;</w:t>
      </w:r>
    </w:p>
    <w:p w14:paraId="69FDA475" w14:textId="77777777" w:rsidR="00A9433F" w:rsidRPr="003B06A2" w:rsidRDefault="00A9433F" w:rsidP="0080522E">
      <w:pPr>
        <w:numPr>
          <w:ilvl w:val="1"/>
          <w:numId w:val="48"/>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429B1EF4" w14:textId="77777777" w:rsidR="00A9433F" w:rsidRPr="003B06A2" w:rsidRDefault="00A9433F" w:rsidP="0080522E">
      <w:pPr>
        <w:numPr>
          <w:ilvl w:val="1"/>
          <w:numId w:val="48"/>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nurodytą terminą neištaisė aritmetinių klaidų ir (ar) nepaaiškino pasiūlymo, nekeičiant jo esmės;</w:t>
      </w:r>
    </w:p>
    <w:p w14:paraId="53FF598C" w14:textId="77777777" w:rsidR="00A9433F" w:rsidRPr="003B06A2" w:rsidRDefault="00A9433F" w:rsidP="0080522E">
      <w:pPr>
        <w:numPr>
          <w:ilvl w:val="1"/>
          <w:numId w:val="48"/>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galutinė pasiūlymo kaina buvo per didelė ir Perkančiajai organizacijai nepriimtina;</w:t>
      </w:r>
    </w:p>
    <w:p w14:paraId="061B20B6" w14:textId="6ED7D9AD" w:rsidR="00A9433F" w:rsidRDefault="00A9433F" w:rsidP="0080522E">
      <w:pPr>
        <w:numPr>
          <w:ilvl w:val="1"/>
          <w:numId w:val="48"/>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nepateikė tinkamų neįprastai mažos kainos pagrįstumo įrodymų;</w:t>
      </w:r>
    </w:p>
    <w:p w14:paraId="69C6A593" w14:textId="445F8AB2" w:rsidR="00C947B3" w:rsidRPr="003B06A2" w:rsidRDefault="00C947B3" w:rsidP="0080522E">
      <w:pPr>
        <w:numPr>
          <w:ilvl w:val="1"/>
          <w:numId w:val="48"/>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9C29938" w14:textId="77777777" w:rsidR="00A9433F" w:rsidRPr="003B06A2" w:rsidRDefault="00A9433F" w:rsidP="0080522E">
      <w:pPr>
        <w:numPr>
          <w:ilvl w:val="1"/>
          <w:numId w:val="48"/>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197CCE8A"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atmetusi dalyvio pasiūlymą šiame skyriuje numatytais pagrindais, praneša dalyviui apie pasiūlymo atmetimą.</w:t>
      </w:r>
    </w:p>
    <w:p w14:paraId="46C36A8E"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XI. PASIŪLYMŲ EILĖS SUDARYMAS IR LAIMĖJUSIO PASIŪLYMO NUSTATYMAS</w:t>
      </w:r>
    </w:p>
    <w:p w14:paraId="72A07830"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Išrenkamas ekonomiškai naudingiausias pasiūlymas pagal mažiausios kainos kriterijų.</w:t>
      </w:r>
    </w:p>
    <w:p w14:paraId="112FC752"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išnagrinėjusi ir patikrinusi, ar ekonomiškai naudingiausią pasiūlymą pateikęs dalyvis atitinka kvalifikacijos reikalavimus bei keliamus kokybės ir aplinkos apsaugos standartus, nustato pasiūlymų eilę, laimėjusį pasiūlymą ir tikslų sutarties sudarymo atidėjimo terminą (jei taikomas).</w:t>
      </w:r>
    </w:p>
    <w:p w14:paraId="70FE4E42"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Pasiūlymai šioje eilėje surašomi ekonominio naudingumo mažėjimo tvarka. Pasiūlymų eilė nenustatoma, jei buvo gautas tik vienas pasiūlymas. Jeigu kelių pateiktų pasiūlymų yra vienodas ekonominis naudingumas, nustatant pasiūlymų eilę pirmesnis į šią eilę įrašomas tiekėjas, kurio pasiūlymas CVP IS priemonėmis pateiktas anksčiausiai.</w:t>
      </w:r>
    </w:p>
    <w:p w14:paraId="670D2007"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suinteresuotiems dalyviams nedelsiant (ne vėliau kaip per 5 (penkias) darbo dienas) CVP IS susirašinėjimo priemonėmis pateikia informacijos, apie priimtą sprendimą nustatyti laimėjusį pasiūlymą, dėl kurio bus sudaroma pirkimo sutartis, kuri dar nebuvo pateikta pirkimo procedūros metu, santrauką, nurodo nustatytą pasiūlymų eilę, laimėjusį pasiūlymą ir tikslų sutarties sudarymo atidėjimo terminą (jei taikomas).</w:t>
      </w:r>
    </w:p>
    <w:p w14:paraId="7D9295AA"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lastRenderedPageBreak/>
        <w:t>Perkančioji organizacija taip pat turi nurodyti priežastis, dėl kurių buvo priimtas sprendimas nesudaryti pirkimo sutarties arba pradėti pirkimą iš naujo.</w:t>
      </w:r>
    </w:p>
    <w:p w14:paraId="7B8494E3"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taip pat turi nurodyti priežastis, dėl kurių buvo priimtas sprendimas nesudaryti pirkimo sutarties arba pradėti pirkimą iš naujo.</w:t>
      </w:r>
    </w:p>
    <w:p w14:paraId="3EA214B2" w14:textId="77777777" w:rsidR="00A9433F" w:rsidRPr="003B06A2"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noProof/>
          <w:sz w:val="24"/>
          <w:szCs w:val="24"/>
        </w:rPr>
      </w:pPr>
      <w:r w:rsidRPr="003B06A2">
        <w:rPr>
          <w:rFonts w:ascii="Times New Roman" w:eastAsia="Times New Roman" w:hAnsi="Times New Roman"/>
          <w:noProof/>
          <w:sz w:val="24"/>
          <w:szCs w:val="24"/>
        </w:rPr>
        <w:t>XII. GINČŲ NAGRINĖJIMAS</w:t>
      </w:r>
    </w:p>
    <w:p w14:paraId="17AAB0F2"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295B7AD0" w14:textId="77777777" w:rsidR="00A9433F" w:rsidRPr="003B06A2"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noProof/>
          <w:sz w:val="24"/>
          <w:szCs w:val="24"/>
        </w:rPr>
      </w:pPr>
      <w:r w:rsidRPr="003B06A2">
        <w:rPr>
          <w:rFonts w:ascii="Times New Roman" w:eastAsia="Times New Roman" w:hAnsi="Times New Roman"/>
          <w:noProof/>
          <w:sz w:val="24"/>
          <w:szCs w:val="24"/>
        </w:rPr>
        <w:t>XIII. PIRKIMO SUTARTIES SUDARYMAS</w:t>
      </w:r>
    </w:p>
    <w:p w14:paraId="07D17DB8"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Dalyvio pasiūlymą pripažinus laimėjusiu, dalyvis raštu (pranešimą siunčiant CVPIS priemonėmis) kviečiamas sudaryti Pirkimo sutartį ir jam nurodomas laikas iki kada reikia pasirašyti sutartį.</w:t>
      </w:r>
    </w:p>
    <w:p w14:paraId="0AD0AC2D"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269F3E6"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Su Pirkimo laimėtoju sudaroma Pirkimo sutartis turi atitikti dalyvio pasiūlymą ir šias Pirkimo sąlygas.</w:t>
      </w:r>
    </w:p>
    <w:p w14:paraId="35BE5EDA"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sutarties sudarymo atidėjimo terminas netaikomas.</w:t>
      </w:r>
    </w:p>
    <w:p w14:paraId="63498FB0" w14:textId="7F6DA3EC"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Siūlomos pasirašyti sutarties sąlygos pateikiamos sutarties projekte (</w:t>
      </w:r>
      <w:r w:rsidR="00710A76">
        <w:rPr>
          <w:rFonts w:ascii="Times New Roman" w:eastAsia="Times New Roman" w:hAnsi="Times New Roman"/>
          <w:color w:val="000000" w:themeColor="text1"/>
          <w:sz w:val="24"/>
          <w:szCs w:val="24"/>
        </w:rPr>
        <w:t>3</w:t>
      </w:r>
      <w:r w:rsidRPr="003B06A2">
        <w:rPr>
          <w:rFonts w:ascii="Times New Roman" w:eastAsia="Times New Roman" w:hAnsi="Times New Roman"/>
          <w:color w:val="000000" w:themeColor="text1"/>
          <w:sz w:val="24"/>
          <w:szCs w:val="24"/>
        </w:rPr>
        <w:t xml:space="preserve"> priedas). </w:t>
      </w:r>
    </w:p>
    <w:p w14:paraId="48C84714" w14:textId="77777777" w:rsidR="003B06A2" w:rsidRDefault="003B06A2" w:rsidP="00C947B3">
      <w:pPr>
        <w:tabs>
          <w:tab w:val="left" w:pos="993"/>
          <w:tab w:val="left" w:pos="1418"/>
        </w:tabs>
        <w:suppressAutoHyphens w:val="0"/>
        <w:overflowPunct w:val="0"/>
        <w:autoSpaceDE w:val="0"/>
        <w:adjustRightInd w:val="0"/>
        <w:spacing w:after="0" w:line="276" w:lineRule="auto"/>
        <w:contextualSpacing/>
        <w:jc w:val="both"/>
        <w:rPr>
          <w:rFonts w:ascii="Times New Roman" w:eastAsia="Times New Roman" w:hAnsi="Times New Roman"/>
          <w:noProof/>
          <w:sz w:val="24"/>
          <w:szCs w:val="24"/>
        </w:rPr>
        <w:sectPr w:rsidR="003B06A2" w:rsidSect="003B06A2">
          <w:pgSz w:w="11906" w:h="16838"/>
          <w:pgMar w:top="1134" w:right="567" w:bottom="1134" w:left="851" w:header="567" w:footer="567" w:gutter="0"/>
          <w:cols w:space="1296"/>
          <w:docGrid w:linePitch="360"/>
        </w:sectPr>
      </w:pPr>
    </w:p>
    <w:p w14:paraId="67EAAFC5" w14:textId="625638EA" w:rsidR="00AE0CEF" w:rsidRPr="003B06A2" w:rsidRDefault="00AE0CEF" w:rsidP="003B06A2">
      <w:pPr>
        <w:tabs>
          <w:tab w:val="decimal" w:pos="9638"/>
        </w:tabs>
        <w:suppressAutoHyphens w:val="0"/>
        <w:overflowPunct w:val="0"/>
        <w:autoSpaceDE w:val="0"/>
        <w:adjustRightInd w:val="0"/>
        <w:spacing w:after="0" w:line="276" w:lineRule="auto"/>
        <w:jc w:val="right"/>
        <w:rPr>
          <w:rFonts w:ascii="Times New Roman" w:eastAsia="Times New Roman" w:hAnsi="Times New Roman"/>
          <w:sz w:val="24"/>
          <w:szCs w:val="24"/>
        </w:rPr>
      </w:pPr>
      <w:r w:rsidRPr="003B06A2">
        <w:rPr>
          <w:rFonts w:ascii="Times New Roman" w:eastAsia="Times New Roman" w:hAnsi="Times New Roman"/>
          <w:sz w:val="24"/>
          <w:szCs w:val="24"/>
        </w:rPr>
        <w:lastRenderedPageBreak/>
        <w:t>1 priedas</w:t>
      </w:r>
    </w:p>
    <w:p w14:paraId="31661433" w14:textId="77777777" w:rsidR="00AE0CEF" w:rsidRPr="003B06A2" w:rsidRDefault="00AE0CEF" w:rsidP="003B06A2">
      <w:pPr>
        <w:suppressAutoHyphens w:val="0"/>
        <w:autoSpaceDN/>
        <w:spacing w:after="0" w:line="276" w:lineRule="auto"/>
        <w:rPr>
          <w:rFonts w:ascii="Times New Roman" w:eastAsia="Times New Roman" w:hAnsi="Times New Roman"/>
          <w:b/>
          <w:sz w:val="24"/>
          <w:szCs w:val="24"/>
        </w:rPr>
      </w:pPr>
    </w:p>
    <w:p w14:paraId="3421B721"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Herbas arba prekių ženklas</w:t>
      </w:r>
    </w:p>
    <w:p w14:paraId="0C7B3539"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6DB58314"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(Tiekėjo pavadinimas)</w:t>
      </w:r>
    </w:p>
    <w:p w14:paraId="67727905"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2D999E3E"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3B06A2" w:rsidRDefault="00AE0CEF" w:rsidP="003B06A2">
      <w:pPr>
        <w:overflowPunct w:val="0"/>
        <w:autoSpaceDE w:val="0"/>
        <w:spacing w:after="0" w:line="276" w:lineRule="auto"/>
        <w:jc w:val="center"/>
        <w:rPr>
          <w:rFonts w:ascii="Times New Roman" w:eastAsia="Times New Roman" w:hAnsi="Times New Roman"/>
          <w:b/>
          <w:bCs/>
          <w:sz w:val="24"/>
          <w:szCs w:val="24"/>
        </w:rPr>
      </w:pPr>
    </w:p>
    <w:p w14:paraId="5245A00A" w14:textId="538D000C" w:rsidR="00AE0CEF" w:rsidRPr="003B06A2" w:rsidRDefault="00AE0CEF" w:rsidP="003B06A2">
      <w:pPr>
        <w:tabs>
          <w:tab w:val="center" w:pos="2520"/>
        </w:tabs>
        <w:overflowPunct w:val="0"/>
        <w:autoSpaceDE w:val="0"/>
        <w:spacing w:after="0" w:line="276" w:lineRule="auto"/>
        <w:jc w:val="both"/>
        <w:rPr>
          <w:rFonts w:ascii="Times New Roman" w:eastAsia="Times New Roman" w:hAnsi="Times New Roman"/>
          <w:sz w:val="24"/>
          <w:szCs w:val="24"/>
        </w:rPr>
      </w:pPr>
      <w:r w:rsidRPr="003B06A2">
        <w:rPr>
          <w:rFonts w:ascii="Times New Roman" w:eastAsia="Times New Roman" w:hAnsi="Times New Roman"/>
          <w:sz w:val="24"/>
          <w:szCs w:val="24"/>
        </w:rPr>
        <w:t>P</w:t>
      </w:r>
      <w:r w:rsidR="00F420AA">
        <w:rPr>
          <w:rFonts w:ascii="Times New Roman" w:eastAsia="Times New Roman" w:hAnsi="Times New Roman"/>
          <w:sz w:val="24"/>
          <w:szCs w:val="24"/>
        </w:rPr>
        <w:t>riėmimo ir integracijos agentūrai</w:t>
      </w:r>
    </w:p>
    <w:p w14:paraId="54196F21"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p>
    <w:p w14:paraId="6EC93A79"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r w:rsidRPr="003B06A2">
        <w:rPr>
          <w:rFonts w:ascii="Times New Roman" w:eastAsia="Times New Roman" w:hAnsi="Times New Roman"/>
          <w:b/>
          <w:sz w:val="24"/>
          <w:szCs w:val="24"/>
        </w:rPr>
        <w:t>PASIŪLYMAS</w:t>
      </w:r>
    </w:p>
    <w:p w14:paraId="38D52CF8" w14:textId="420A4FB4" w:rsidR="00AE0CEF" w:rsidRPr="003B06A2" w:rsidRDefault="0080522E" w:rsidP="003B06A2">
      <w:pPr>
        <w:overflowPunct w:val="0"/>
        <w:autoSpaceDE w:val="0"/>
        <w:spacing w:after="0" w:line="276" w:lineRule="auto"/>
        <w:jc w:val="center"/>
        <w:rPr>
          <w:rFonts w:ascii="Times New Roman" w:eastAsia="Times New Roman" w:hAnsi="Times New Roman"/>
          <w:sz w:val="24"/>
          <w:szCs w:val="24"/>
        </w:rPr>
      </w:pPr>
      <w:r>
        <w:rPr>
          <w:rFonts w:ascii="Times New Roman" w:eastAsia="Times New Roman" w:hAnsi="Times New Roman"/>
          <w:b/>
          <w:sz w:val="24"/>
          <w:szCs w:val="24"/>
        </w:rPr>
        <w:t>DĖL PAŽINTIN</w:t>
      </w:r>
      <w:r w:rsidR="00715AE5">
        <w:rPr>
          <w:rFonts w:ascii="Times New Roman" w:eastAsia="Times New Roman" w:hAnsi="Times New Roman"/>
          <w:b/>
          <w:sz w:val="24"/>
          <w:szCs w:val="24"/>
        </w:rPr>
        <w:t>IŲ</w:t>
      </w:r>
      <w:r>
        <w:rPr>
          <w:rFonts w:ascii="Times New Roman" w:eastAsia="Times New Roman" w:hAnsi="Times New Roman"/>
          <w:b/>
          <w:sz w:val="24"/>
          <w:szCs w:val="24"/>
        </w:rPr>
        <w:t xml:space="preserve"> IŠVYK</w:t>
      </w:r>
      <w:r w:rsidR="00715AE5">
        <w:rPr>
          <w:rFonts w:ascii="Times New Roman" w:eastAsia="Times New Roman" w:hAnsi="Times New Roman"/>
          <w:b/>
          <w:sz w:val="24"/>
          <w:szCs w:val="24"/>
        </w:rPr>
        <w:t>Ų</w:t>
      </w:r>
      <w:r>
        <w:rPr>
          <w:rFonts w:ascii="Times New Roman" w:eastAsia="Times New Roman" w:hAnsi="Times New Roman"/>
          <w:b/>
          <w:sz w:val="24"/>
          <w:szCs w:val="24"/>
        </w:rPr>
        <w:t xml:space="preserve"> Į K</w:t>
      </w:r>
      <w:r w:rsidR="00E07D50">
        <w:rPr>
          <w:rFonts w:ascii="Times New Roman" w:eastAsia="Times New Roman" w:hAnsi="Times New Roman"/>
          <w:b/>
          <w:sz w:val="24"/>
          <w:szCs w:val="24"/>
        </w:rPr>
        <w:t>LAIPĖDĄ</w:t>
      </w:r>
      <w:r>
        <w:rPr>
          <w:rFonts w:ascii="Times New Roman" w:eastAsia="Times New Roman" w:hAnsi="Times New Roman"/>
          <w:b/>
          <w:sz w:val="24"/>
          <w:szCs w:val="24"/>
        </w:rPr>
        <w:t xml:space="preserve"> ORGANIZAVIMO</w:t>
      </w:r>
      <w:r w:rsidR="00216215" w:rsidRPr="003B06A2">
        <w:rPr>
          <w:rFonts w:ascii="Times New Roman" w:eastAsia="Times New Roman" w:hAnsi="Times New Roman"/>
          <w:b/>
          <w:sz w:val="24"/>
          <w:szCs w:val="24"/>
        </w:rPr>
        <w:t xml:space="preserve"> </w:t>
      </w:r>
      <w:r w:rsidR="00EA1F16" w:rsidRPr="003B06A2">
        <w:rPr>
          <w:rFonts w:ascii="Times New Roman" w:eastAsia="Times New Roman" w:hAnsi="Times New Roman"/>
          <w:b/>
          <w:sz w:val="24"/>
          <w:szCs w:val="24"/>
        </w:rPr>
        <w:t>PASLAUGŲ</w:t>
      </w:r>
    </w:p>
    <w:p w14:paraId="652AE70E" w14:textId="77777777" w:rsidR="00AE0CEF" w:rsidRPr="003B06A2" w:rsidRDefault="00AE0CEF" w:rsidP="003B06A2">
      <w:pPr>
        <w:spacing w:after="0" w:line="276" w:lineRule="auto"/>
        <w:ind w:left="-709" w:firstLine="840"/>
        <w:jc w:val="both"/>
        <w:rPr>
          <w:rFonts w:ascii="Times New Roman" w:eastAsia="Times New Roman" w:hAnsi="Times New Roman"/>
          <w:sz w:val="24"/>
          <w:szCs w:val="24"/>
        </w:rPr>
      </w:pPr>
    </w:p>
    <w:p w14:paraId="39EEF06F" w14:textId="77777777" w:rsidR="00AE0CEF" w:rsidRPr="003B06A2" w:rsidRDefault="00AE0CEF" w:rsidP="003B06A2">
      <w:pPr>
        <w:shd w:val="clear" w:color="auto" w:fill="FFFFFF"/>
        <w:suppressAutoHyphens w:val="0"/>
        <w:autoSpaceDN/>
        <w:spacing w:after="0" w:line="276" w:lineRule="auto"/>
        <w:jc w:val="center"/>
        <w:rPr>
          <w:rFonts w:ascii="Times New Roman" w:hAnsi="Times New Roman"/>
          <w:b/>
          <w:bCs/>
          <w:color w:val="000000"/>
          <w:sz w:val="24"/>
          <w:szCs w:val="24"/>
        </w:rPr>
      </w:pPr>
      <w:r w:rsidRPr="003B06A2">
        <w:rPr>
          <w:rFonts w:ascii="Times New Roman" w:hAnsi="Times New Roman"/>
          <w:sz w:val="24"/>
          <w:szCs w:val="24"/>
        </w:rPr>
        <w:t>____________</w:t>
      </w:r>
      <w:r w:rsidRPr="003B06A2">
        <w:rPr>
          <w:rFonts w:ascii="Times New Roman" w:hAnsi="Times New Roman"/>
          <w:b/>
          <w:bCs/>
          <w:color w:val="000000"/>
          <w:sz w:val="24"/>
          <w:szCs w:val="24"/>
        </w:rPr>
        <w:t xml:space="preserve"> </w:t>
      </w:r>
      <w:r w:rsidRPr="003B06A2">
        <w:rPr>
          <w:rFonts w:ascii="Times New Roman" w:hAnsi="Times New Roman"/>
          <w:sz w:val="24"/>
          <w:szCs w:val="24"/>
        </w:rPr>
        <w:t>Nr.______</w:t>
      </w:r>
    </w:p>
    <w:p w14:paraId="1E8A9ED4" w14:textId="46098217" w:rsidR="00AE0CEF" w:rsidRPr="003B06A2" w:rsidRDefault="00AE0CEF" w:rsidP="003B06A2">
      <w:pPr>
        <w:shd w:val="clear" w:color="auto" w:fill="FFFFFF"/>
        <w:suppressAutoHyphens w:val="0"/>
        <w:autoSpaceDN/>
        <w:spacing w:after="0" w:line="276" w:lineRule="auto"/>
        <w:jc w:val="center"/>
        <w:rPr>
          <w:rFonts w:ascii="Times New Roman" w:hAnsi="Times New Roman"/>
          <w:bCs/>
          <w:color w:val="000000"/>
          <w:sz w:val="24"/>
          <w:szCs w:val="24"/>
        </w:rPr>
      </w:pPr>
      <w:r w:rsidRPr="003B06A2">
        <w:rPr>
          <w:rFonts w:ascii="Times New Roman" w:hAnsi="Times New Roman"/>
          <w:bCs/>
          <w:color w:val="000000"/>
          <w:sz w:val="24"/>
          <w:szCs w:val="24"/>
        </w:rPr>
        <w:t>(Data)</w:t>
      </w:r>
    </w:p>
    <w:p w14:paraId="46FBEFF3" w14:textId="2C566AB8" w:rsidR="00AE0CEF" w:rsidRPr="003B06A2" w:rsidRDefault="00AE0CEF" w:rsidP="003B06A2">
      <w:pPr>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80522E" w:rsidRPr="008E28A2" w14:paraId="714B3F8B" w14:textId="77777777" w:rsidTr="000D637A">
        <w:tc>
          <w:tcPr>
            <w:tcW w:w="5058" w:type="dxa"/>
            <w:tcBorders>
              <w:top w:val="single" w:sz="4" w:space="0" w:color="auto"/>
              <w:left w:val="single" w:sz="4" w:space="0" w:color="auto"/>
              <w:bottom w:val="single" w:sz="4" w:space="0" w:color="auto"/>
              <w:right w:val="single" w:sz="4" w:space="0" w:color="auto"/>
            </w:tcBorders>
          </w:tcPr>
          <w:p w14:paraId="79875869" w14:textId="77777777" w:rsidR="0080522E" w:rsidRPr="008E28A2" w:rsidRDefault="0080522E" w:rsidP="000D637A">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57BB2A" w14:textId="77777777" w:rsidR="0080522E" w:rsidRPr="008E28A2" w:rsidRDefault="0080522E" w:rsidP="000D637A">
            <w:pPr>
              <w:suppressAutoHyphens w:val="0"/>
              <w:autoSpaceDN/>
              <w:spacing w:after="0"/>
              <w:jc w:val="both"/>
              <w:rPr>
                <w:rFonts w:ascii="Times New Roman" w:hAnsi="Times New Roman"/>
                <w:sz w:val="24"/>
                <w:szCs w:val="24"/>
              </w:rPr>
            </w:pPr>
          </w:p>
          <w:p w14:paraId="38B42063" w14:textId="77777777" w:rsidR="0080522E" w:rsidRPr="008E28A2" w:rsidRDefault="0080522E" w:rsidP="000D637A">
            <w:pPr>
              <w:suppressAutoHyphens w:val="0"/>
              <w:autoSpaceDN/>
              <w:spacing w:after="0"/>
              <w:jc w:val="both"/>
              <w:rPr>
                <w:rFonts w:ascii="Times New Roman" w:hAnsi="Times New Roman"/>
                <w:sz w:val="24"/>
                <w:szCs w:val="24"/>
              </w:rPr>
            </w:pPr>
          </w:p>
        </w:tc>
      </w:tr>
      <w:tr w:rsidR="0080522E" w:rsidRPr="008E28A2" w14:paraId="6C9F12A4" w14:textId="77777777" w:rsidTr="000D637A">
        <w:tc>
          <w:tcPr>
            <w:tcW w:w="5058" w:type="dxa"/>
            <w:tcBorders>
              <w:top w:val="single" w:sz="4" w:space="0" w:color="auto"/>
              <w:left w:val="single" w:sz="4" w:space="0" w:color="auto"/>
              <w:bottom w:val="single" w:sz="4" w:space="0" w:color="auto"/>
              <w:right w:val="single" w:sz="4" w:space="0" w:color="auto"/>
            </w:tcBorders>
          </w:tcPr>
          <w:p w14:paraId="6ED19F92" w14:textId="77777777" w:rsidR="0080522E" w:rsidRPr="008E28A2" w:rsidRDefault="0080522E" w:rsidP="000D637A">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7AE3896A" w14:textId="77777777" w:rsidR="0080522E" w:rsidRPr="008E28A2" w:rsidRDefault="0080522E" w:rsidP="000D637A">
            <w:pPr>
              <w:suppressAutoHyphens w:val="0"/>
              <w:autoSpaceDN/>
              <w:spacing w:after="0"/>
              <w:jc w:val="both"/>
              <w:rPr>
                <w:rFonts w:ascii="Times New Roman" w:hAnsi="Times New Roman"/>
                <w:sz w:val="24"/>
                <w:szCs w:val="24"/>
              </w:rPr>
            </w:pPr>
          </w:p>
          <w:p w14:paraId="061B9E93" w14:textId="77777777" w:rsidR="0080522E" w:rsidRPr="008E28A2" w:rsidRDefault="0080522E" w:rsidP="000D637A">
            <w:pPr>
              <w:suppressAutoHyphens w:val="0"/>
              <w:autoSpaceDN/>
              <w:spacing w:after="0"/>
              <w:jc w:val="both"/>
              <w:rPr>
                <w:rFonts w:ascii="Times New Roman" w:hAnsi="Times New Roman"/>
                <w:sz w:val="24"/>
                <w:szCs w:val="24"/>
              </w:rPr>
            </w:pPr>
          </w:p>
        </w:tc>
      </w:tr>
      <w:tr w:rsidR="0080522E" w:rsidRPr="008E28A2" w14:paraId="79C82177" w14:textId="77777777" w:rsidTr="000D637A">
        <w:tc>
          <w:tcPr>
            <w:tcW w:w="5058" w:type="dxa"/>
            <w:tcBorders>
              <w:top w:val="single" w:sz="4" w:space="0" w:color="auto"/>
              <w:left w:val="single" w:sz="4" w:space="0" w:color="auto"/>
              <w:bottom w:val="single" w:sz="4" w:space="0" w:color="auto"/>
              <w:right w:val="single" w:sz="4" w:space="0" w:color="auto"/>
            </w:tcBorders>
          </w:tcPr>
          <w:p w14:paraId="2D9B01FC" w14:textId="77777777" w:rsidR="0080522E" w:rsidRPr="008E28A2" w:rsidRDefault="0080522E" w:rsidP="000D637A">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Pr>
                <w:rFonts w:ascii="Times New Roman" w:hAnsi="Times New Roman"/>
                <w:sz w:val="24"/>
                <w:szCs w:val="24"/>
              </w:rPr>
              <w:t xml:space="preserve">,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2EA7E34F" w14:textId="77777777" w:rsidR="0080522E" w:rsidRPr="008E28A2" w:rsidRDefault="0080522E" w:rsidP="000D637A">
            <w:pPr>
              <w:suppressAutoHyphens w:val="0"/>
              <w:autoSpaceDN/>
              <w:spacing w:after="0"/>
              <w:jc w:val="both"/>
              <w:rPr>
                <w:rFonts w:ascii="Times New Roman" w:hAnsi="Times New Roman"/>
                <w:sz w:val="24"/>
                <w:szCs w:val="24"/>
              </w:rPr>
            </w:pPr>
          </w:p>
        </w:tc>
      </w:tr>
      <w:tr w:rsidR="0080522E" w:rsidRPr="008E28A2" w14:paraId="199550BF" w14:textId="77777777" w:rsidTr="000D637A">
        <w:tc>
          <w:tcPr>
            <w:tcW w:w="5058" w:type="dxa"/>
            <w:tcBorders>
              <w:top w:val="single" w:sz="4" w:space="0" w:color="auto"/>
              <w:left w:val="single" w:sz="4" w:space="0" w:color="auto"/>
              <w:bottom w:val="single" w:sz="4" w:space="0" w:color="auto"/>
              <w:right w:val="single" w:sz="4" w:space="0" w:color="auto"/>
            </w:tcBorders>
          </w:tcPr>
          <w:p w14:paraId="0DB8D549" w14:textId="77777777" w:rsidR="0080522E" w:rsidRPr="008E28A2" w:rsidRDefault="0080522E" w:rsidP="000D637A">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06DAF929" w14:textId="77777777" w:rsidR="0080522E" w:rsidRPr="008E28A2" w:rsidRDefault="0080522E" w:rsidP="000D637A">
            <w:pPr>
              <w:suppressAutoHyphens w:val="0"/>
              <w:autoSpaceDN/>
              <w:spacing w:after="0"/>
              <w:jc w:val="both"/>
              <w:rPr>
                <w:rFonts w:ascii="Times New Roman" w:hAnsi="Times New Roman"/>
                <w:sz w:val="24"/>
                <w:szCs w:val="24"/>
              </w:rPr>
            </w:pPr>
          </w:p>
        </w:tc>
      </w:tr>
      <w:tr w:rsidR="0080522E" w:rsidRPr="008E28A2" w14:paraId="48410F94" w14:textId="77777777" w:rsidTr="000D637A">
        <w:tc>
          <w:tcPr>
            <w:tcW w:w="5058" w:type="dxa"/>
            <w:tcBorders>
              <w:top w:val="single" w:sz="4" w:space="0" w:color="auto"/>
              <w:left w:val="single" w:sz="4" w:space="0" w:color="auto"/>
              <w:bottom w:val="single" w:sz="4" w:space="0" w:color="auto"/>
              <w:right w:val="single" w:sz="4" w:space="0" w:color="auto"/>
            </w:tcBorders>
          </w:tcPr>
          <w:p w14:paraId="1047615E" w14:textId="77777777" w:rsidR="0080522E" w:rsidRPr="008E28A2" w:rsidRDefault="0080522E" w:rsidP="000D637A">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D6F0C8C" w14:textId="77777777" w:rsidR="0080522E" w:rsidRPr="008E28A2" w:rsidRDefault="0080522E" w:rsidP="000D637A">
            <w:pPr>
              <w:suppressAutoHyphens w:val="0"/>
              <w:autoSpaceDN/>
              <w:spacing w:after="0"/>
              <w:jc w:val="both"/>
              <w:rPr>
                <w:rFonts w:ascii="Times New Roman" w:hAnsi="Times New Roman"/>
                <w:sz w:val="24"/>
                <w:szCs w:val="24"/>
              </w:rPr>
            </w:pPr>
          </w:p>
        </w:tc>
      </w:tr>
      <w:tr w:rsidR="0080522E" w:rsidRPr="008E28A2" w14:paraId="03458D7B" w14:textId="77777777" w:rsidTr="000D637A">
        <w:tc>
          <w:tcPr>
            <w:tcW w:w="5058" w:type="dxa"/>
            <w:tcBorders>
              <w:top w:val="single" w:sz="4" w:space="0" w:color="auto"/>
              <w:left w:val="single" w:sz="4" w:space="0" w:color="auto"/>
              <w:bottom w:val="single" w:sz="4" w:space="0" w:color="auto"/>
              <w:right w:val="single" w:sz="4" w:space="0" w:color="auto"/>
            </w:tcBorders>
          </w:tcPr>
          <w:p w14:paraId="02FF8DDE" w14:textId="77777777" w:rsidR="0080522E" w:rsidRPr="008E28A2" w:rsidRDefault="0080522E" w:rsidP="000D637A">
            <w:pPr>
              <w:suppressAutoHyphens w:val="0"/>
              <w:autoSpaceDN/>
              <w:spacing w:after="0"/>
              <w:rPr>
                <w:rFonts w:ascii="Times New Roman" w:hAnsi="Times New Roman"/>
                <w:sz w:val="24"/>
                <w:szCs w:val="24"/>
              </w:rPr>
            </w:pPr>
            <w:r w:rsidRPr="008E28A2">
              <w:rPr>
                <w:rFonts w:ascii="Times New Roman" w:hAnsi="Times New Roman"/>
                <w:sz w:val="24"/>
                <w:szCs w:val="24"/>
              </w:rPr>
              <w:t>T</w:t>
            </w:r>
            <w:r>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20F21CBF" w14:textId="77777777" w:rsidR="0080522E" w:rsidRPr="008E28A2" w:rsidRDefault="0080522E" w:rsidP="000D637A">
            <w:pPr>
              <w:suppressAutoHyphens w:val="0"/>
              <w:autoSpaceDN/>
              <w:spacing w:after="0"/>
              <w:jc w:val="both"/>
              <w:rPr>
                <w:rFonts w:ascii="Times New Roman" w:hAnsi="Times New Roman"/>
                <w:sz w:val="24"/>
                <w:szCs w:val="24"/>
              </w:rPr>
            </w:pPr>
          </w:p>
        </w:tc>
      </w:tr>
      <w:tr w:rsidR="0080522E" w:rsidRPr="008E28A2" w14:paraId="5F5E88E4" w14:textId="77777777" w:rsidTr="000D637A">
        <w:tc>
          <w:tcPr>
            <w:tcW w:w="5058" w:type="dxa"/>
            <w:tcBorders>
              <w:top w:val="single" w:sz="4" w:space="0" w:color="auto"/>
              <w:left w:val="single" w:sz="4" w:space="0" w:color="auto"/>
              <w:bottom w:val="single" w:sz="4" w:space="0" w:color="auto"/>
              <w:right w:val="single" w:sz="4" w:space="0" w:color="auto"/>
            </w:tcBorders>
          </w:tcPr>
          <w:p w14:paraId="1E5153BE" w14:textId="77777777" w:rsidR="0080522E" w:rsidRPr="008E28A2" w:rsidRDefault="0080522E" w:rsidP="000D637A">
            <w:pPr>
              <w:suppressAutoHyphens w:val="0"/>
              <w:autoSpaceDN/>
              <w:spacing w:after="0"/>
              <w:rPr>
                <w:rFonts w:ascii="Times New Roman" w:hAnsi="Times New Roman"/>
                <w:sz w:val="24"/>
                <w:szCs w:val="24"/>
              </w:rPr>
            </w:pPr>
            <w:r>
              <w:rPr>
                <w:rFonts w:ascii="Times New Roman" w:hAnsi="Times New Roman"/>
                <w:sz w:val="24"/>
                <w:szCs w:val="24"/>
              </w:rPr>
              <w:t>Tiekėjo f</w:t>
            </w:r>
            <w:r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31067260" w14:textId="77777777" w:rsidR="0080522E" w:rsidRPr="008E28A2" w:rsidRDefault="0080522E" w:rsidP="000D637A">
            <w:pPr>
              <w:suppressAutoHyphens w:val="0"/>
              <w:autoSpaceDN/>
              <w:spacing w:after="0"/>
              <w:jc w:val="both"/>
              <w:rPr>
                <w:rFonts w:ascii="Times New Roman" w:hAnsi="Times New Roman"/>
                <w:sz w:val="24"/>
                <w:szCs w:val="24"/>
              </w:rPr>
            </w:pPr>
          </w:p>
        </w:tc>
      </w:tr>
      <w:tr w:rsidR="0080522E" w:rsidRPr="008E28A2" w14:paraId="0175C47A" w14:textId="77777777" w:rsidTr="000D637A">
        <w:tc>
          <w:tcPr>
            <w:tcW w:w="5058" w:type="dxa"/>
            <w:tcBorders>
              <w:top w:val="single" w:sz="4" w:space="0" w:color="auto"/>
              <w:left w:val="single" w:sz="4" w:space="0" w:color="auto"/>
              <w:bottom w:val="single" w:sz="4" w:space="0" w:color="auto"/>
              <w:right w:val="single" w:sz="4" w:space="0" w:color="auto"/>
            </w:tcBorders>
          </w:tcPr>
          <w:p w14:paraId="48B67FA0" w14:textId="77777777" w:rsidR="0080522E" w:rsidRPr="008E28A2" w:rsidRDefault="0080522E" w:rsidP="000D637A">
            <w:pPr>
              <w:suppressAutoHyphens w:val="0"/>
              <w:autoSpaceDN/>
              <w:spacing w:after="0"/>
              <w:rPr>
                <w:rFonts w:ascii="Times New Roman" w:hAnsi="Times New Roman"/>
                <w:sz w:val="24"/>
                <w:szCs w:val="24"/>
              </w:rPr>
            </w:pPr>
            <w:r>
              <w:rPr>
                <w:rFonts w:ascii="Times New Roman" w:hAnsi="Times New Roman"/>
                <w:sz w:val="24"/>
                <w:szCs w:val="24"/>
              </w:rPr>
              <w:t>Tiekėjo e</w:t>
            </w:r>
            <w:r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1C4AED13" w14:textId="77777777" w:rsidR="0080522E" w:rsidRPr="008E28A2" w:rsidRDefault="0080522E" w:rsidP="000D637A">
            <w:pPr>
              <w:suppressAutoHyphens w:val="0"/>
              <w:autoSpaceDN/>
              <w:spacing w:after="0"/>
              <w:jc w:val="both"/>
              <w:rPr>
                <w:rFonts w:ascii="Times New Roman" w:hAnsi="Times New Roman"/>
                <w:sz w:val="24"/>
                <w:szCs w:val="24"/>
              </w:rPr>
            </w:pPr>
          </w:p>
        </w:tc>
      </w:tr>
    </w:tbl>
    <w:p w14:paraId="073A3B8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6009C843" w14:textId="77777777" w:rsidR="00AE0CEF" w:rsidRPr="003B06A2" w:rsidRDefault="00AE0CEF" w:rsidP="003B06A2">
      <w:pPr>
        <w:suppressAutoHyphens w:val="0"/>
        <w:spacing w:after="0" w:line="276" w:lineRule="auto"/>
        <w:jc w:val="both"/>
        <w:rPr>
          <w:rFonts w:ascii="Times New Roman" w:hAnsi="Times New Roman"/>
          <w:spacing w:val="-4"/>
          <w:sz w:val="24"/>
          <w:szCs w:val="24"/>
        </w:rPr>
      </w:pPr>
      <w:r w:rsidRPr="003B06A2">
        <w:rPr>
          <w:rFonts w:ascii="Times New Roman" w:hAnsi="Times New Roman"/>
          <w:i/>
          <w:spacing w:val="-4"/>
          <w:sz w:val="24"/>
          <w:szCs w:val="24"/>
        </w:rPr>
        <w:t>Pastaba. Pildoma, jei tiekėjas ketina pasitelkti subtiekėją (-</w:t>
      </w:r>
      <w:proofErr w:type="spellStart"/>
      <w:r w:rsidRPr="003B06A2">
        <w:rPr>
          <w:rFonts w:ascii="Times New Roman" w:hAnsi="Times New Roman"/>
          <w:i/>
          <w:spacing w:val="-4"/>
          <w:sz w:val="24"/>
          <w:szCs w:val="24"/>
        </w:rPr>
        <w:t>us</w:t>
      </w:r>
      <w:proofErr w:type="spellEnd"/>
      <w:r w:rsidRPr="003B06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3B06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3B06A2" w:rsidRDefault="00AE0CEF" w:rsidP="003B06A2">
            <w:pPr>
              <w:suppressAutoHyphens w:val="0"/>
              <w:spacing w:after="0" w:line="276" w:lineRule="auto"/>
              <w:rPr>
                <w:rFonts w:ascii="Times New Roman" w:hAnsi="Times New Roman"/>
                <w:i/>
                <w:sz w:val="24"/>
                <w:szCs w:val="24"/>
              </w:rPr>
            </w:pPr>
            <w:r w:rsidRPr="003B06A2">
              <w:rPr>
                <w:rFonts w:ascii="Times New Roman" w:hAnsi="Times New Roman"/>
                <w:spacing w:val="-4"/>
                <w:sz w:val="24"/>
                <w:szCs w:val="24"/>
              </w:rPr>
              <w:t xml:space="preserve">Subtiekėjo (-ų) </w:t>
            </w:r>
            <w:r w:rsidRPr="003B06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pacing w:val="-4"/>
                <w:sz w:val="24"/>
                <w:szCs w:val="24"/>
              </w:rPr>
              <w:t xml:space="preserve">Subtiekėjo (-ų) </w:t>
            </w:r>
            <w:r w:rsidRPr="003B06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z w:val="24"/>
                <w:szCs w:val="24"/>
              </w:rPr>
              <w:t>Įsipareigojimai, kuriems ketinama pasitelkti subtiekėją (-</w:t>
            </w:r>
            <w:proofErr w:type="spellStart"/>
            <w:r w:rsidRPr="003B06A2">
              <w:rPr>
                <w:rFonts w:ascii="Times New Roman" w:hAnsi="Times New Roman"/>
                <w:sz w:val="24"/>
                <w:szCs w:val="24"/>
              </w:rPr>
              <w:t>us</w:t>
            </w:r>
            <w:proofErr w:type="spellEnd"/>
            <w:r w:rsidRPr="003B06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3B06A2" w:rsidRDefault="00AE0CEF" w:rsidP="003B06A2">
            <w:pPr>
              <w:suppressAutoHyphens w:val="0"/>
              <w:spacing w:after="0" w:line="276" w:lineRule="auto"/>
              <w:jc w:val="both"/>
              <w:rPr>
                <w:rFonts w:ascii="Times New Roman" w:hAnsi="Times New Roman"/>
                <w:sz w:val="24"/>
                <w:szCs w:val="24"/>
              </w:rPr>
            </w:pPr>
          </w:p>
        </w:tc>
      </w:tr>
    </w:tbl>
    <w:p w14:paraId="7523FE1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00D70C87" w14:textId="77777777" w:rsidR="00AE0CEF" w:rsidRPr="003B06A2" w:rsidRDefault="00AE0CEF" w:rsidP="003B06A2">
      <w:pPr>
        <w:numPr>
          <w:ilvl w:val="0"/>
          <w:numId w:val="17"/>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28D77076" w14:textId="0297ADC2" w:rsidR="003B06A2" w:rsidRDefault="00AE0CEF" w:rsidP="003B06A2">
      <w:pPr>
        <w:numPr>
          <w:ilvl w:val="0"/>
          <w:numId w:val="17"/>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Mūsų siūloma kaina:</w:t>
      </w:r>
    </w:p>
    <w:p w14:paraId="02BFCD97" w14:textId="0F92A376" w:rsidR="008E095F" w:rsidRPr="008E095F" w:rsidRDefault="008E095F" w:rsidP="00960F4E">
      <w:pPr>
        <w:tabs>
          <w:tab w:val="left" w:pos="851"/>
        </w:tabs>
        <w:suppressAutoHyphens w:val="0"/>
        <w:overflowPunct w:val="0"/>
        <w:autoSpaceDE w:val="0"/>
        <w:autoSpaceDN/>
        <w:adjustRightInd w:val="0"/>
        <w:spacing w:after="0" w:line="276" w:lineRule="auto"/>
        <w:contextualSpacing/>
        <w:jc w:val="both"/>
        <w:rPr>
          <w:rFonts w:ascii="Times New Roman" w:hAnsi="Times New Roman"/>
          <w:b/>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710A76" w:rsidRPr="00541F2B" w14:paraId="2BA1FB45" w14:textId="77777777" w:rsidTr="00710A76">
        <w:trPr>
          <w:cantSplit/>
          <w:trHeight w:val="894"/>
        </w:trPr>
        <w:tc>
          <w:tcPr>
            <w:tcW w:w="710" w:type="dxa"/>
          </w:tcPr>
          <w:p w14:paraId="50D63CF9" w14:textId="77777777" w:rsidR="00710A76" w:rsidRPr="001D5962" w:rsidRDefault="00710A76" w:rsidP="00710A76">
            <w:pPr>
              <w:rPr>
                <w:rFonts w:ascii="Times New Roman" w:hAnsi="Times New Roman"/>
                <w:sz w:val="24"/>
                <w:szCs w:val="24"/>
              </w:rPr>
            </w:pPr>
          </w:p>
        </w:tc>
        <w:tc>
          <w:tcPr>
            <w:tcW w:w="3289" w:type="dxa"/>
          </w:tcPr>
          <w:p w14:paraId="45EDF074" w14:textId="4254F6DC" w:rsidR="00710A76" w:rsidRPr="001D5962" w:rsidRDefault="00710A76" w:rsidP="00710A76">
            <w:pPr>
              <w:rPr>
                <w:rFonts w:ascii="Times New Roman" w:hAnsi="Times New Roman"/>
                <w:sz w:val="24"/>
                <w:szCs w:val="24"/>
              </w:rPr>
            </w:pPr>
            <w:r w:rsidRPr="001D5962">
              <w:rPr>
                <w:rFonts w:ascii="Times New Roman" w:hAnsi="Times New Roman"/>
                <w:sz w:val="24"/>
                <w:szCs w:val="24"/>
              </w:rPr>
              <w:t>P</w:t>
            </w:r>
            <w:r>
              <w:rPr>
                <w:rFonts w:ascii="Times New Roman" w:hAnsi="Times New Roman"/>
                <w:sz w:val="24"/>
                <w:szCs w:val="24"/>
              </w:rPr>
              <w:t>aslaugos</w:t>
            </w:r>
          </w:p>
        </w:tc>
        <w:tc>
          <w:tcPr>
            <w:tcW w:w="4252" w:type="dxa"/>
          </w:tcPr>
          <w:p w14:paraId="542E5D5E" w14:textId="77777777" w:rsidR="00710A76" w:rsidRPr="001D5962" w:rsidRDefault="00710A76" w:rsidP="00710A76">
            <w:pPr>
              <w:tabs>
                <w:tab w:val="left" w:pos="200"/>
              </w:tabs>
              <w:jc w:val="center"/>
              <w:rPr>
                <w:rFonts w:ascii="Times New Roman" w:hAnsi="Times New Roman"/>
                <w:sz w:val="24"/>
                <w:szCs w:val="24"/>
              </w:rPr>
            </w:pPr>
            <w:r w:rsidRPr="001D5962">
              <w:rPr>
                <w:rFonts w:ascii="Times New Roman" w:hAnsi="Times New Roman"/>
                <w:sz w:val="24"/>
                <w:szCs w:val="24"/>
              </w:rPr>
              <w:t>Kiekis vnt.</w:t>
            </w:r>
          </w:p>
        </w:tc>
        <w:tc>
          <w:tcPr>
            <w:tcW w:w="1985" w:type="dxa"/>
          </w:tcPr>
          <w:p w14:paraId="11C0C714" w14:textId="77777777" w:rsidR="00710A76" w:rsidRPr="001D5962" w:rsidRDefault="00710A76" w:rsidP="00710A76">
            <w:pPr>
              <w:tabs>
                <w:tab w:val="left" w:pos="200"/>
              </w:tabs>
              <w:rPr>
                <w:rFonts w:ascii="Times New Roman" w:hAnsi="Times New Roman"/>
                <w:sz w:val="24"/>
                <w:szCs w:val="24"/>
              </w:rPr>
            </w:pPr>
            <w:r w:rsidRPr="001D5962">
              <w:rPr>
                <w:rFonts w:ascii="Times New Roman" w:hAnsi="Times New Roman"/>
                <w:sz w:val="24"/>
                <w:szCs w:val="24"/>
              </w:rPr>
              <w:t>Kaina, Eur (be PVM)</w:t>
            </w:r>
          </w:p>
        </w:tc>
      </w:tr>
      <w:tr w:rsidR="00710A76" w:rsidRPr="00541F2B" w14:paraId="1AC833B4" w14:textId="77777777" w:rsidTr="00710A76">
        <w:tc>
          <w:tcPr>
            <w:tcW w:w="710" w:type="dxa"/>
          </w:tcPr>
          <w:p w14:paraId="003157F8" w14:textId="77777777" w:rsidR="00710A76" w:rsidRPr="001D5962" w:rsidRDefault="00710A76" w:rsidP="00710A76">
            <w:pPr>
              <w:jc w:val="both"/>
              <w:rPr>
                <w:rFonts w:ascii="Times New Roman" w:hAnsi="Times New Roman"/>
                <w:sz w:val="24"/>
                <w:szCs w:val="24"/>
              </w:rPr>
            </w:pPr>
            <w:r w:rsidRPr="001D5962">
              <w:rPr>
                <w:rFonts w:ascii="Times New Roman" w:hAnsi="Times New Roman"/>
                <w:sz w:val="24"/>
                <w:szCs w:val="24"/>
              </w:rPr>
              <w:lastRenderedPageBreak/>
              <w:t>1.</w:t>
            </w:r>
          </w:p>
        </w:tc>
        <w:tc>
          <w:tcPr>
            <w:tcW w:w="3289" w:type="dxa"/>
          </w:tcPr>
          <w:p w14:paraId="000866AA" w14:textId="77777777" w:rsidR="00710A76" w:rsidRPr="001D5962" w:rsidRDefault="00710A76" w:rsidP="00710A76">
            <w:pPr>
              <w:rPr>
                <w:rFonts w:ascii="Times New Roman" w:hAnsi="Times New Roman"/>
                <w:sz w:val="24"/>
                <w:szCs w:val="24"/>
              </w:rPr>
            </w:pPr>
            <w:r w:rsidRPr="001D5962">
              <w:rPr>
                <w:rFonts w:ascii="Times New Roman" w:hAnsi="Times New Roman"/>
                <w:sz w:val="24"/>
                <w:szCs w:val="24"/>
              </w:rPr>
              <w:t>2.</w:t>
            </w:r>
          </w:p>
        </w:tc>
        <w:tc>
          <w:tcPr>
            <w:tcW w:w="4252" w:type="dxa"/>
          </w:tcPr>
          <w:p w14:paraId="5D57499F" w14:textId="77777777" w:rsidR="00710A76" w:rsidRPr="001D5962" w:rsidRDefault="00710A76" w:rsidP="00710A76">
            <w:pPr>
              <w:jc w:val="center"/>
              <w:rPr>
                <w:rFonts w:ascii="Times New Roman" w:hAnsi="Times New Roman"/>
                <w:sz w:val="24"/>
                <w:szCs w:val="24"/>
              </w:rPr>
            </w:pPr>
            <w:r w:rsidRPr="001D5962">
              <w:rPr>
                <w:rFonts w:ascii="Times New Roman" w:hAnsi="Times New Roman"/>
                <w:sz w:val="24"/>
                <w:szCs w:val="24"/>
              </w:rPr>
              <w:t>3.</w:t>
            </w:r>
          </w:p>
        </w:tc>
        <w:tc>
          <w:tcPr>
            <w:tcW w:w="1985" w:type="dxa"/>
          </w:tcPr>
          <w:p w14:paraId="78B03402" w14:textId="77777777" w:rsidR="00710A76" w:rsidRPr="001D5962" w:rsidRDefault="00710A76" w:rsidP="00710A76">
            <w:pPr>
              <w:jc w:val="center"/>
              <w:rPr>
                <w:rFonts w:ascii="Times New Roman" w:hAnsi="Times New Roman"/>
                <w:sz w:val="24"/>
                <w:szCs w:val="24"/>
              </w:rPr>
            </w:pPr>
            <w:r w:rsidRPr="001D5962">
              <w:rPr>
                <w:rFonts w:ascii="Times New Roman" w:hAnsi="Times New Roman"/>
                <w:sz w:val="24"/>
                <w:szCs w:val="24"/>
              </w:rPr>
              <w:t>4.</w:t>
            </w:r>
          </w:p>
        </w:tc>
      </w:tr>
      <w:tr w:rsidR="00710A76" w:rsidRPr="00541F2B" w14:paraId="532BB4E1" w14:textId="77777777" w:rsidTr="00710A76">
        <w:tc>
          <w:tcPr>
            <w:tcW w:w="710" w:type="dxa"/>
          </w:tcPr>
          <w:p w14:paraId="0D74475A" w14:textId="77777777" w:rsidR="00710A76" w:rsidRPr="001D5962" w:rsidRDefault="00710A76" w:rsidP="00710A76">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40E1FBB2" w14:textId="1CEE408F" w:rsidR="00710A76" w:rsidRPr="001D5962" w:rsidRDefault="0080522E" w:rsidP="00710A76">
            <w:pPr>
              <w:rPr>
                <w:rFonts w:ascii="Times New Roman" w:hAnsi="Times New Roman"/>
                <w:sz w:val="24"/>
                <w:szCs w:val="24"/>
              </w:rPr>
            </w:pPr>
            <w:r>
              <w:rPr>
                <w:rFonts w:ascii="Times New Roman" w:hAnsi="Times New Roman"/>
                <w:sz w:val="24"/>
                <w:szCs w:val="24"/>
              </w:rPr>
              <w:t>Pažintinės išvykos į K</w:t>
            </w:r>
            <w:r w:rsidR="00E07D50">
              <w:rPr>
                <w:rFonts w:ascii="Times New Roman" w:hAnsi="Times New Roman"/>
                <w:sz w:val="24"/>
                <w:szCs w:val="24"/>
              </w:rPr>
              <w:t>laipėdą</w:t>
            </w:r>
            <w:r>
              <w:rPr>
                <w:rFonts w:ascii="Times New Roman" w:hAnsi="Times New Roman"/>
                <w:sz w:val="24"/>
                <w:szCs w:val="24"/>
              </w:rPr>
              <w:t xml:space="preserve"> organizavimo paslaugos</w:t>
            </w:r>
          </w:p>
        </w:tc>
        <w:tc>
          <w:tcPr>
            <w:tcW w:w="4252" w:type="dxa"/>
          </w:tcPr>
          <w:p w14:paraId="3881B7C0" w14:textId="4675F7B2" w:rsidR="00710A76" w:rsidRPr="001D5962" w:rsidRDefault="00715AE5" w:rsidP="00710A76">
            <w:pPr>
              <w:jc w:val="center"/>
              <w:rPr>
                <w:rFonts w:ascii="Times New Roman" w:hAnsi="Times New Roman"/>
                <w:sz w:val="24"/>
                <w:szCs w:val="24"/>
              </w:rPr>
            </w:pPr>
            <w:r>
              <w:rPr>
                <w:rFonts w:ascii="Times New Roman" w:hAnsi="Times New Roman"/>
                <w:sz w:val="24"/>
                <w:szCs w:val="24"/>
              </w:rPr>
              <w:t>3</w:t>
            </w:r>
            <w:r w:rsidR="00710A76" w:rsidRPr="001D5962">
              <w:rPr>
                <w:rFonts w:ascii="Times New Roman" w:hAnsi="Times New Roman"/>
                <w:sz w:val="24"/>
                <w:szCs w:val="24"/>
              </w:rPr>
              <w:t xml:space="preserve"> vnt.</w:t>
            </w:r>
          </w:p>
        </w:tc>
        <w:tc>
          <w:tcPr>
            <w:tcW w:w="1985" w:type="dxa"/>
          </w:tcPr>
          <w:p w14:paraId="637323A7" w14:textId="77777777" w:rsidR="00710A76" w:rsidRPr="001D5962" w:rsidRDefault="00710A76" w:rsidP="00710A76">
            <w:pPr>
              <w:jc w:val="both"/>
              <w:rPr>
                <w:rFonts w:ascii="Times New Roman" w:hAnsi="Times New Roman"/>
                <w:sz w:val="24"/>
                <w:szCs w:val="24"/>
              </w:rPr>
            </w:pPr>
          </w:p>
        </w:tc>
      </w:tr>
      <w:tr w:rsidR="00710A76" w:rsidRPr="00541F2B" w14:paraId="096590A1" w14:textId="77777777" w:rsidTr="00710A76">
        <w:tc>
          <w:tcPr>
            <w:tcW w:w="8251" w:type="dxa"/>
            <w:gridSpan w:val="3"/>
          </w:tcPr>
          <w:p w14:paraId="4EC6F534" w14:textId="77777777" w:rsidR="00710A76" w:rsidRPr="001D5962" w:rsidRDefault="00710A76" w:rsidP="00710A76">
            <w:pPr>
              <w:jc w:val="right"/>
              <w:rPr>
                <w:rFonts w:ascii="Times New Roman" w:hAnsi="Times New Roman"/>
                <w:b/>
                <w:sz w:val="24"/>
                <w:szCs w:val="24"/>
              </w:rPr>
            </w:pPr>
            <w:r w:rsidRPr="001D5962">
              <w:rPr>
                <w:rFonts w:ascii="Times New Roman" w:hAnsi="Times New Roman"/>
                <w:b/>
                <w:sz w:val="24"/>
                <w:szCs w:val="24"/>
              </w:rPr>
              <w:t>PVM</w:t>
            </w:r>
          </w:p>
        </w:tc>
        <w:tc>
          <w:tcPr>
            <w:tcW w:w="1985" w:type="dxa"/>
          </w:tcPr>
          <w:p w14:paraId="41B9A116" w14:textId="77777777" w:rsidR="00710A76" w:rsidRPr="001D5962" w:rsidRDefault="00710A76" w:rsidP="00710A76">
            <w:pPr>
              <w:jc w:val="both"/>
              <w:rPr>
                <w:rFonts w:ascii="Times New Roman" w:hAnsi="Times New Roman"/>
                <w:sz w:val="24"/>
                <w:szCs w:val="24"/>
              </w:rPr>
            </w:pPr>
          </w:p>
        </w:tc>
      </w:tr>
      <w:tr w:rsidR="00710A76" w:rsidRPr="00541F2B" w14:paraId="7C7EB07C" w14:textId="77777777" w:rsidTr="00710A76">
        <w:tc>
          <w:tcPr>
            <w:tcW w:w="8251" w:type="dxa"/>
            <w:gridSpan w:val="3"/>
          </w:tcPr>
          <w:p w14:paraId="186A167B" w14:textId="77777777" w:rsidR="00710A76" w:rsidRPr="001D5962" w:rsidRDefault="00710A76" w:rsidP="00710A76">
            <w:pPr>
              <w:jc w:val="right"/>
              <w:rPr>
                <w:rFonts w:ascii="Times New Roman" w:hAnsi="Times New Roman"/>
                <w:b/>
                <w:sz w:val="24"/>
                <w:szCs w:val="24"/>
              </w:rPr>
            </w:pPr>
            <w:r w:rsidRPr="001D5962">
              <w:rPr>
                <w:rFonts w:ascii="Times New Roman" w:hAnsi="Times New Roman"/>
                <w:b/>
                <w:sz w:val="24"/>
                <w:szCs w:val="24"/>
              </w:rPr>
              <w:t>Viso su PVM</w:t>
            </w:r>
          </w:p>
        </w:tc>
        <w:tc>
          <w:tcPr>
            <w:tcW w:w="1985" w:type="dxa"/>
          </w:tcPr>
          <w:p w14:paraId="38ED23AF" w14:textId="77777777" w:rsidR="00710A76" w:rsidRPr="001D5962" w:rsidRDefault="00710A76" w:rsidP="00710A76">
            <w:pPr>
              <w:jc w:val="both"/>
              <w:rPr>
                <w:rFonts w:ascii="Times New Roman" w:hAnsi="Times New Roman"/>
                <w:sz w:val="24"/>
                <w:szCs w:val="24"/>
              </w:rPr>
            </w:pPr>
          </w:p>
        </w:tc>
      </w:tr>
    </w:tbl>
    <w:p w14:paraId="3F4CDCCF" w14:textId="1E886B10" w:rsidR="008E095F" w:rsidRDefault="008E095F" w:rsidP="003B06A2">
      <w:pPr>
        <w:tabs>
          <w:tab w:val="left" w:pos="851"/>
        </w:tabs>
        <w:autoSpaceDN/>
        <w:spacing w:after="0" w:line="276" w:lineRule="auto"/>
        <w:contextualSpacing/>
        <w:rPr>
          <w:rFonts w:ascii="Times New Roman" w:hAnsi="Times New Roman"/>
          <w:sz w:val="24"/>
          <w:szCs w:val="24"/>
        </w:rPr>
      </w:pPr>
    </w:p>
    <w:p w14:paraId="167D23C0" w14:textId="77777777" w:rsidR="00AE0CEF" w:rsidRPr="003B06A2" w:rsidRDefault="00AE0CEF" w:rsidP="003B06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i/>
          <w:sz w:val="24"/>
          <w:szCs w:val="24"/>
        </w:rPr>
      </w:pPr>
      <w:r w:rsidRPr="003B06A2">
        <w:rPr>
          <w:rFonts w:ascii="Times New Roman" w:eastAsia="Times New Roman" w:hAnsi="Times New Roman"/>
          <w:b/>
          <w:sz w:val="24"/>
          <w:szCs w:val="24"/>
        </w:rPr>
        <w:t>*</w:t>
      </w:r>
      <w:r w:rsidRPr="003B06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3B06A2">
        <w:rPr>
          <w:rFonts w:ascii="Times New Roman" w:eastAsia="Times New Roman" w:hAnsi="Times New Roman"/>
          <w:i/>
          <w:sz w:val="24"/>
          <w:szCs w:val="24"/>
        </w:rPr>
        <w:t>(įrašyti)</w:t>
      </w:r>
    </w:p>
    <w:p w14:paraId="59D13ED6" w14:textId="77777777" w:rsidR="00AE0CEF" w:rsidRPr="003B06A2" w:rsidRDefault="00AE0CEF" w:rsidP="003B06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4B648506"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6A502147" w14:textId="44EAAD38" w:rsidR="00AE0CEF" w:rsidRDefault="00AE0CEF" w:rsidP="003B06A2">
      <w:pPr>
        <w:spacing w:after="0" w:line="276" w:lineRule="auto"/>
        <w:ind w:firstLine="709"/>
        <w:jc w:val="both"/>
        <w:rPr>
          <w:rFonts w:ascii="Times New Roman" w:hAnsi="Times New Roman"/>
          <w:sz w:val="24"/>
          <w:szCs w:val="24"/>
        </w:rPr>
      </w:pPr>
      <w:r w:rsidRPr="003B06A2">
        <w:rPr>
          <w:rFonts w:ascii="Times New Roman" w:hAnsi="Times New Roman"/>
          <w:sz w:val="24"/>
          <w:szCs w:val="24"/>
        </w:rPr>
        <w:t xml:space="preserve">3. Patvirtiname, kad mūsų siūlomos paslaugos visiškai atitinka Pirkimo sąlygose nustatytus reikalavimus. </w:t>
      </w:r>
    </w:p>
    <w:p w14:paraId="7A0425A4" w14:textId="2AC3BF47" w:rsidR="00C947B3"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 xml:space="preserve">4.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3B06A2" w:rsidRDefault="00AE0CEF" w:rsidP="003B06A2">
      <w:pPr>
        <w:spacing w:after="0" w:line="276" w:lineRule="auto"/>
        <w:jc w:val="both"/>
        <w:rPr>
          <w:rFonts w:ascii="Times New Roman" w:hAnsi="Times New Roman"/>
          <w:sz w:val="24"/>
          <w:szCs w:val="24"/>
        </w:rPr>
      </w:pPr>
    </w:p>
    <w:p w14:paraId="30AD5D13" w14:textId="06EFA40A" w:rsidR="00AE0CEF"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5</w:t>
      </w:r>
      <w:r w:rsidR="00AE0CEF" w:rsidRPr="003B06A2">
        <w:rPr>
          <w:rFonts w:ascii="Times New Roman" w:hAnsi="Times New Roman"/>
          <w:sz w:val="24"/>
          <w:szCs w:val="24"/>
        </w:rPr>
        <w:t xml:space="preserve">. Pasiūlymas galioja iki (turi galioti ne trumpiau kaip </w:t>
      </w:r>
      <w:r w:rsidR="007B596F">
        <w:rPr>
          <w:rFonts w:ascii="Times New Roman" w:hAnsi="Times New Roman"/>
          <w:sz w:val="24"/>
          <w:szCs w:val="24"/>
        </w:rPr>
        <w:t>3</w:t>
      </w:r>
      <w:r w:rsidR="00AE0CEF" w:rsidRPr="003B06A2">
        <w:rPr>
          <w:rFonts w:ascii="Times New Roman" w:hAnsi="Times New Roman"/>
          <w:sz w:val="24"/>
          <w:szCs w:val="24"/>
        </w:rPr>
        <w:t xml:space="preserve">0 dienų nuo pasiūlymų pateikimo termino pabaigos: </w:t>
      </w:r>
      <w:r w:rsidR="00AE0CEF" w:rsidRPr="003B06A2">
        <w:rPr>
          <w:rFonts w:ascii="Times New Roman" w:hAnsi="Times New Roman"/>
          <w:i/>
          <w:sz w:val="24"/>
          <w:szCs w:val="24"/>
        </w:rPr>
        <w:t>(nurodyti).</w:t>
      </w:r>
    </w:p>
    <w:p w14:paraId="05D874B4"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jc w:val="both"/>
        <w:rPr>
          <w:rFonts w:ascii="Times New Roman" w:eastAsia="Times New Roman" w:hAnsi="Times New Roman"/>
          <w:sz w:val="24"/>
          <w:szCs w:val="24"/>
        </w:rPr>
      </w:pPr>
    </w:p>
    <w:p w14:paraId="5C01C5DA" w14:textId="426F4CB8" w:rsidR="00AE0CEF" w:rsidRPr="003B06A2" w:rsidRDefault="00C947B3"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r>
        <w:rPr>
          <w:rFonts w:ascii="Times New Roman" w:eastAsia="Times New Roman" w:hAnsi="Times New Roman"/>
          <w:sz w:val="24"/>
          <w:szCs w:val="24"/>
        </w:rPr>
        <w:t>6</w:t>
      </w:r>
      <w:r w:rsidR="00AE0CEF" w:rsidRPr="003B06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3B06A2" w14:paraId="053D7AB4" w14:textId="77777777" w:rsidTr="006E181C">
        <w:tc>
          <w:tcPr>
            <w:tcW w:w="675" w:type="dxa"/>
          </w:tcPr>
          <w:p w14:paraId="4B101955"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proofErr w:type="spellStart"/>
            <w:r w:rsidRPr="003B06A2">
              <w:rPr>
                <w:rFonts w:ascii="Times New Roman" w:hAnsi="Times New Roman"/>
                <w:sz w:val="24"/>
                <w:szCs w:val="24"/>
              </w:rPr>
              <w:t>Eil.Nr</w:t>
            </w:r>
            <w:proofErr w:type="spellEnd"/>
            <w:r w:rsidRPr="003B06A2">
              <w:rPr>
                <w:rFonts w:ascii="Times New Roman" w:hAnsi="Times New Roman"/>
                <w:sz w:val="24"/>
                <w:szCs w:val="24"/>
              </w:rPr>
              <w:t>.</w:t>
            </w:r>
          </w:p>
        </w:tc>
        <w:tc>
          <w:tcPr>
            <w:tcW w:w="6518" w:type="dxa"/>
          </w:tcPr>
          <w:p w14:paraId="43A8A340"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Pateiktų dokumentų pavadinimas</w:t>
            </w:r>
          </w:p>
        </w:tc>
        <w:tc>
          <w:tcPr>
            <w:tcW w:w="2583" w:type="dxa"/>
          </w:tcPr>
          <w:p w14:paraId="378BB221"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Dokumento puslapių skaičius</w:t>
            </w:r>
          </w:p>
        </w:tc>
      </w:tr>
      <w:tr w:rsidR="00AE0CEF" w:rsidRPr="003B06A2" w14:paraId="55407BC2" w14:textId="77777777" w:rsidTr="006E181C">
        <w:tc>
          <w:tcPr>
            <w:tcW w:w="675" w:type="dxa"/>
          </w:tcPr>
          <w:p w14:paraId="2298EF49"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60207738"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c>
          <w:tcPr>
            <w:tcW w:w="2583" w:type="dxa"/>
          </w:tcPr>
          <w:p w14:paraId="588A85EB"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r w:rsidR="00AE0CEF" w:rsidRPr="003B06A2" w14:paraId="6767179C" w14:textId="77777777" w:rsidTr="006E181C">
        <w:tc>
          <w:tcPr>
            <w:tcW w:w="675" w:type="dxa"/>
          </w:tcPr>
          <w:p w14:paraId="25D8B731"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05F893FE" w14:textId="77777777" w:rsidR="00AE0CEF" w:rsidRPr="003B06A2" w:rsidRDefault="00AE0CEF" w:rsidP="003B06A2">
            <w:pPr>
              <w:widowControl w:val="0"/>
              <w:tabs>
                <w:tab w:val="left" w:pos="1296"/>
                <w:tab w:val="center" w:pos="4153"/>
                <w:tab w:val="right" w:pos="8306"/>
              </w:tabs>
              <w:suppressAutoHyphens w:val="0"/>
              <w:autoSpaceDN/>
              <w:spacing w:after="0" w:line="276" w:lineRule="auto"/>
              <w:jc w:val="both"/>
              <w:rPr>
                <w:rFonts w:ascii="Times New Roman" w:eastAsia="Times New Roman" w:hAnsi="Times New Roman"/>
                <w:sz w:val="24"/>
                <w:szCs w:val="24"/>
                <w:lang w:eastAsia="lt-LT"/>
              </w:rPr>
            </w:pPr>
          </w:p>
        </w:tc>
        <w:tc>
          <w:tcPr>
            <w:tcW w:w="2583" w:type="dxa"/>
          </w:tcPr>
          <w:p w14:paraId="2C522BCD"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bl>
    <w:p w14:paraId="7901A817"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3B06A2" w14:paraId="56CAB436" w14:textId="77777777" w:rsidTr="006E181C">
        <w:trPr>
          <w:trHeight w:val="324"/>
        </w:trPr>
        <w:tc>
          <w:tcPr>
            <w:tcW w:w="9828" w:type="dxa"/>
          </w:tcPr>
          <w:p w14:paraId="4F9A7430" w14:textId="0B4AB9FD" w:rsidR="00AE0CEF" w:rsidRPr="003B06A2" w:rsidRDefault="00C947B3" w:rsidP="00C947B3">
            <w:pPr>
              <w:suppressAutoHyphens w:val="0"/>
              <w:autoSpaceDN/>
              <w:spacing w:after="0" w:line="276" w:lineRule="auto"/>
              <w:ind w:right="-108"/>
              <w:jc w:val="both"/>
              <w:rPr>
                <w:rFonts w:ascii="Times New Roman" w:hAnsi="Times New Roman"/>
                <w:sz w:val="24"/>
                <w:szCs w:val="24"/>
              </w:rPr>
            </w:pPr>
            <w:r>
              <w:rPr>
                <w:rFonts w:ascii="Times New Roman" w:hAnsi="Times New Roman"/>
                <w:sz w:val="24"/>
                <w:szCs w:val="24"/>
              </w:rPr>
              <w:t xml:space="preserve">           7</w:t>
            </w:r>
            <w:r w:rsidR="00AE0CEF" w:rsidRPr="003B06A2">
              <w:rPr>
                <w:rFonts w:ascii="Times New Roman" w:hAnsi="Times New Roman"/>
                <w:sz w:val="24"/>
                <w:szCs w:val="24"/>
              </w:rPr>
              <w:t>. Ši pasiūlyme nurodyta informacija yra konfidenciali</w:t>
            </w:r>
            <w:r w:rsidR="00AE0CEF" w:rsidRPr="003B06A2">
              <w:rPr>
                <w:rFonts w:ascii="Times New Roman" w:eastAsia="Times New Roman" w:hAnsi="Times New Roman"/>
                <w:b/>
                <w:sz w:val="24"/>
                <w:szCs w:val="24"/>
              </w:rPr>
              <w:t>*</w:t>
            </w:r>
            <w:r w:rsidR="00AE0CEF" w:rsidRPr="003B06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3B06A2" w14:paraId="1958C43B" w14:textId="77777777" w:rsidTr="006E181C">
              <w:trPr>
                <w:trHeight w:val="989"/>
              </w:trPr>
              <w:tc>
                <w:tcPr>
                  <w:tcW w:w="610" w:type="dxa"/>
                </w:tcPr>
                <w:p w14:paraId="73683CC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roofErr w:type="spellStart"/>
                  <w:r w:rsidRPr="003B06A2">
                    <w:rPr>
                      <w:rFonts w:ascii="Times New Roman" w:eastAsia="Times New Roman" w:hAnsi="Times New Roman"/>
                      <w:sz w:val="24"/>
                      <w:szCs w:val="24"/>
                    </w:rPr>
                    <w:t>Eil.Nr</w:t>
                  </w:r>
                  <w:proofErr w:type="spellEnd"/>
                  <w:r w:rsidRPr="003B06A2">
                    <w:rPr>
                      <w:rFonts w:ascii="Times New Roman" w:eastAsia="Times New Roman" w:hAnsi="Times New Roman"/>
                      <w:sz w:val="24"/>
                      <w:szCs w:val="24"/>
                    </w:rPr>
                    <w:t>.</w:t>
                  </w:r>
                </w:p>
              </w:tc>
              <w:tc>
                <w:tcPr>
                  <w:tcW w:w="4205" w:type="dxa"/>
                </w:tcPr>
                <w:p w14:paraId="00EFF131" w14:textId="77777777" w:rsidR="00AE0CEF" w:rsidRPr="003B06A2" w:rsidRDefault="00AE0CEF" w:rsidP="003B06A2">
                  <w:pPr>
                    <w:suppressAutoHyphens w:val="0"/>
                    <w:autoSpaceDN/>
                    <w:spacing w:after="0" w:line="276" w:lineRule="auto"/>
                    <w:ind w:right="-108"/>
                    <w:rPr>
                      <w:rFonts w:ascii="Times New Roman" w:eastAsia="Times New Roman" w:hAnsi="Times New Roman"/>
                      <w:sz w:val="24"/>
                      <w:szCs w:val="24"/>
                    </w:rPr>
                  </w:pPr>
                  <w:r w:rsidRPr="003B06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3B06A2" w:rsidRDefault="00AE0CEF" w:rsidP="003B06A2">
                  <w:pPr>
                    <w:suppressAutoHyphens w:val="0"/>
                    <w:autoSpaceDN/>
                    <w:spacing w:after="0" w:line="276" w:lineRule="auto"/>
                    <w:ind w:right="-108"/>
                    <w:jc w:val="center"/>
                    <w:rPr>
                      <w:rFonts w:ascii="Times New Roman" w:eastAsia="Times New Roman" w:hAnsi="Times New Roman"/>
                      <w:sz w:val="24"/>
                      <w:szCs w:val="24"/>
                    </w:rPr>
                  </w:pPr>
                  <w:r w:rsidRPr="003B06A2">
                    <w:rPr>
                      <w:rFonts w:ascii="Times New Roman" w:eastAsia="Times New Roman" w:hAnsi="Times New Roman"/>
                      <w:sz w:val="24"/>
                      <w:szCs w:val="24"/>
                    </w:rPr>
                    <w:t>Dokumento puslapis (-</w:t>
                  </w:r>
                  <w:proofErr w:type="spellStart"/>
                  <w:r w:rsidRPr="003B06A2">
                    <w:rPr>
                      <w:rFonts w:ascii="Times New Roman" w:eastAsia="Times New Roman" w:hAnsi="Times New Roman"/>
                      <w:sz w:val="24"/>
                      <w:szCs w:val="24"/>
                    </w:rPr>
                    <w:t>iai</w:t>
                  </w:r>
                  <w:proofErr w:type="spellEnd"/>
                  <w:r w:rsidRPr="003B06A2">
                    <w:rPr>
                      <w:rFonts w:ascii="Times New Roman" w:eastAsia="Times New Roman" w:hAnsi="Times New Roman"/>
                      <w:sz w:val="24"/>
                      <w:szCs w:val="24"/>
                    </w:rPr>
                    <w:t>), kuriuose nurodyta konfidenciali informacija</w:t>
                  </w:r>
                </w:p>
              </w:tc>
            </w:tr>
            <w:tr w:rsidR="00AE0CEF" w:rsidRPr="003B06A2" w14:paraId="0CA89A44" w14:textId="77777777" w:rsidTr="006E181C">
              <w:trPr>
                <w:trHeight w:val="428"/>
              </w:trPr>
              <w:tc>
                <w:tcPr>
                  <w:tcW w:w="610" w:type="dxa"/>
                </w:tcPr>
                <w:p w14:paraId="7D6CC65C"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5102C57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25D9EF9"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r w:rsidR="00AE0CEF" w:rsidRPr="003B06A2" w14:paraId="091094D3" w14:textId="77777777" w:rsidTr="006E181C">
              <w:trPr>
                <w:trHeight w:val="428"/>
              </w:trPr>
              <w:tc>
                <w:tcPr>
                  <w:tcW w:w="610" w:type="dxa"/>
                </w:tcPr>
                <w:p w14:paraId="3B32D415"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27FEF801"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B7D180D"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bl>
          <w:p w14:paraId="5C2A1DEB" w14:textId="77777777" w:rsidR="00AE0CEF" w:rsidRPr="003B06A2" w:rsidRDefault="00AE0CEF" w:rsidP="003B06A2">
            <w:pPr>
              <w:suppressAutoHyphens w:val="0"/>
              <w:autoSpaceDN/>
              <w:spacing w:after="0" w:line="276" w:lineRule="auto"/>
              <w:ind w:right="-108"/>
              <w:jc w:val="both"/>
              <w:rPr>
                <w:rFonts w:ascii="Times New Roman" w:hAnsi="Times New Roman"/>
                <w:sz w:val="24"/>
                <w:szCs w:val="24"/>
              </w:rPr>
            </w:pPr>
          </w:p>
        </w:tc>
      </w:tr>
    </w:tbl>
    <w:p w14:paraId="39704E6A" w14:textId="77777777" w:rsidR="00AE0CEF" w:rsidRPr="003B06A2" w:rsidRDefault="00AE0CEF" w:rsidP="003B06A2">
      <w:pPr>
        <w:suppressAutoHyphens w:val="0"/>
        <w:autoSpaceDN/>
        <w:spacing w:after="0" w:line="276" w:lineRule="auto"/>
        <w:ind w:firstLine="851"/>
        <w:jc w:val="both"/>
        <w:rPr>
          <w:rFonts w:ascii="Times New Roman" w:hAnsi="Times New Roman"/>
          <w:sz w:val="24"/>
          <w:szCs w:val="24"/>
        </w:rPr>
      </w:pPr>
      <w:r w:rsidRPr="003B06A2">
        <w:rPr>
          <w:rFonts w:ascii="Times New Roman" w:eastAsia="Times New Roman" w:hAnsi="Times New Roman"/>
          <w:b/>
          <w:sz w:val="24"/>
          <w:szCs w:val="24"/>
        </w:rPr>
        <w:t>*</w:t>
      </w:r>
      <w:r w:rsidRPr="003B06A2">
        <w:rPr>
          <w:rFonts w:ascii="Times New Roman" w:hAnsi="Times New Roman"/>
          <w:sz w:val="24"/>
          <w:szCs w:val="24"/>
        </w:rPr>
        <w:t xml:space="preserve">Tiekėjui nenurodžius, kokia informacija yra konfidenciali, laikoma, kad konfidencialios informacijos pasiūlyme nėra. </w:t>
      </w:r>
      <w:r w:rsidRPr="003B06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10776" w:type="dxa"/>
        <w:tblLayout w:type="fixed"/>
        <w:tblLook w:val="04A0" w:firstRow="1" w:lastRow="0" w:firstColumn="1" w:lastColumn="0" w:noHBand="0" w:noVBand="1"/>
      </w:tblPr>
      <w:tblGrid>
        <w:gridCol w:w="3284"/>
        <w:gridCol w:w="604"/>
        <w:gridCol w:w="1980"/>
        <w:gridCol w:w="701"/>
        <w:gridCol w:w="235"/>
        <w:gridCol w:w="2376"/>
        <w:gridCol w:w="648"/>
        <w:gridCol w:w="948"/>
      </w:tblGrid>
      <w:tr w:rsidR="00AE0CEF" w:rsidRPr="003B06A2" w14:paraId="54E9D8F3" w14:textId="77777777" w:rsidTr="00710A76">
        <w:trPr>
          <w:gridAfter w:val="1"/>
          <w:wAfter w:w="948" w:type="dxa"/>
          <w:trHeight w:val="285"/>
        </w:trPr>
        <w:tc>
          <w:tcPr>
            <w:tcW w:w="3284" w:type="dxa"/>
            <w:tcBorders>
              <w:top w:val="nil"/>
              <w:left w:val="nil"/>
              <w:bottom w:val="single" w:sz="4" w:space="0" w:color="auto"/>
              <w:right w:val="nil"/>
            </w:tcBorders>
          </w:tcPr>
          <w:p w14:paraId="247D0756"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p w14:paraId="6B8F2503"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tc>
        <w:tc>
          <w:tcPr>
            <w:tcW w:w="604" w:type="dxa"/>
          </w:tcPr>
          <w:p w14:paraId="6D8BDBD3"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701" w:type="dxa"/>
          </w:tcPr>
          <w:p w14:paraId="3E1C2CE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nil"/>
              <w:left w:val="nil"/>
              <w:bottom w:val="single" w:sz="4" w:space="0" w:color="auto"/>
              <w:right w:val="nil"/>
            </w:tcBorders>
          </w:tcPr>
          <w:p w14:paraId="59F495CE"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c>
          <w:tcPr>
            <w:tcW w:w="648" w:type="dxa"/>
          </w:tcPr>
          <w:p w14:paraId="1723D688"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r>
      <w:tr w:rsidR="00AE0CEF" w:rsidRPr="003B06A2" w14:paraId="5C27EEB7" w14:textId="77777777" w:rsidTr="00710A76">
        <w:trPr>
          <w:gridAfter w:val="1"/>
          <w:wAfter w:w="948" w:type="dxa"/>
          <w:trHeight w:val="596"/>
        </w:trPr>
        <w:tc>
          <w:tcPr>
            <w:tcW w:w="3284" w:type="dxa"/>
            <w:tcBorders>
              <w:top w:val="single" w:sz="4" w:space="0" w:color="auto"/>
              <w:left w:val="nil"/>
              <w:bottom w:val="nil"/>
              <w:right w:val="nil"/>
            </w:tcBorders>
          </w:tcPr>
          <w:p w14:paraId="2A34CF4D" w14:textId="77777777" w:rsidR="00AE0CEF" w:rsidRPr="003B06A2" w:rsidRDefault="00AE0CEF" w:rsidP="003B06A2">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lastRenderedPageBreak/>
              <w:t>(Tiekėjo arba jo įgalioto asmens pareigų pavadinimas)</w:t>
            </w:r>
          </w:p>
        </w:tc>
        <w:tc>
          <w:tcPr>
            <w:tcW w:w="604" w:type="dxa"/>
          </w:tcPr>
          <w:p w14:paraId="47017B76"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01" w:type="dxa"/>
          </w:tcPr>
          <w:p w14:paraId="1D368C19"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single" w:sz="4" w:space="0" w:color="auto"/>
              <w:left w:val="nil"/>
              <w:bottom w:val="nil"/>
              <w:right w:val="nil"/>
            </w:tcBorders>
          </w:tcPr>
          <w:p w14:paraId="50A953A7"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648" w:type="dxa"/>
          </w:tcPr>
          <w:p w14:paraId="615C62B0" w14:textId="77777777" w:rsidR="00AE0CEF" w:rsidRDefault="00AE0CEF" w:rsidP="003B06A2">
            <w:pPr>
              <w:suppressAutoHyphens w:val="0"/>
              <w:autoSpaceDN/>
              <w:spacing w:after="0" w:line="276" w:lineRule="auto"/>
              <w:ind w:right="-1"/>
              <w:jc w:val="center"/>
              <w:rPr>
                <w:rFonts w:ascii="Times New Roman" w:hAnsi="Times New Roman"/>
                <w:sz w:val="24"/>
                <w:szCs w:val="24"/>
              </w:rPr>
            </w:pPr>
          </w:p>
          <w:p w14:paraId="0FDFDE2A"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2476DA90"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168E07FA"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3858B4FD"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0B97481E"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7E12396D"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44F241F2"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42C0616E"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1F796FE1"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0FAB984C"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6EA508B3"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0F2CC5D6"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15CEEA3F"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3561DC30"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382951A1"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7C9FB629"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522AABBA"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1DBB1EB5"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4165B8CE"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2EA9CA11"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6B7D5BA8"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79B0965E"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4CDE3AEC"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5709E7F5"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5A6F1625"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19DBB719"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70B8F52F"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418B6F07"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35C803A7"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3492B3DF"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789B1C32"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14CFB43F"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351D38FA"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01E9B4D4"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6CF7C2BC"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4AE2DF51"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56826B18"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6F32812A"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248BCF99"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211694B8"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07F11CE0"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7A9C3209"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68500094" w14:textId="77777777" w:rsidR="0080522E" w:rsidRDefault="0080522E" w:rsidP="0080522E">
            <w:pPr>
              <w:suppressAutoHyphens w:val="0"/>
              <w:autoSpaceDN/>
              <w:spacing w:after="0" w:line="276" w:lineRule="auto"/>
              <w:ind w:right="-1"/>
              <w:rPr>
                <w:rFonts w:ascii="Times New Roman" w:hAnsi="Times New Roman"/>
                <w:sz w:val="24"/>
                <w:szCs w:val="24"/>
              </w:rPr>
            </w:pPr>
          </w:p>
          <w:p w14:paraId="0AFB0CD5" w14:textId="55DBB232" w:rsidR="0080522E" w:rsidRPr="003B06A2" w:rsidRDefault="0080522E" w:rsidP="0080522E">
            <w:pPr>
              <w:suppressAutoHyphens w:val="0"/>
              <w:autoSpaceDN/>
              <w:spacing w:after="0" w:line="276" w:lineRule="auto"/>
              <w:ind w:right="-1"/>
              <w:rPr>
                <w:rFonts w:ascii="Times New Roman" w:hAnsi="Times New Roman"/>
                <w:sz w:val="24"/>
                <w:szCs w:val="24"/>
              </w:rPr>
            </w:pPr>
          </w:p>
        </w:tc>
      </w:tr>
      <w:tr w:rsidR="00710A76" w:rsidRPr="003B06A2" w14:paraId="10C381CD" w14:textId="77777777" w:rsidTr="00710A76">
        <w:tblPrEx>
          <w:tblLook w:val="01E0" w:firstRow="1" w:lastRow="1" w:firstColumn="1" w:lastColumn="1" w:noHBand="0" w:noVBand="0"/>
        </w:tblPrEx>
        <w:trPr>
          <w:gridBefore w:val="5"/>
          <w:wBefore w:w="6804" w:type="dxa"/>
          <w:trHeight w:val="178"/>
        </w:trPr>
        <w:tc>
          <w:tcPr>
            <w:tcW w:w="3972" w:type="dxa"/>
            <w:gridSpan w:val="3"/>
          </w:tcPr>
          <w:p w14:paraId="35AB896A" w14:textId="77777777" w:rsidR="00710A76" w:rsidRPr="003B06A2" w:rsidRDefault="00710A76"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r>
              <w:rPr>
                <w:rFonts w:ascii="Times New Roman" w:eastAsia="Times New Roman" w:hAnsi="Times New Roman"/>
                <w:sz w:val="24"/>
                <w:szCs w:val="24"/>
              </w:rPr>
              <w:lastRenderedPageBreak/>
              <w:t>2</w:t>
            </w:r>
            <w:r w:rsidRPr="003B06A2">
              <w:rPr>
                <w:rFonts w:ascii="Times New Roman" w:eastAsia="Times New Roman" w:hAnsi="Times New Roman"/>
                <w:sz w:val="24"/>
                <w:szCs w:val="24"/>
              </w:rPr>
              <w:t xml:space="preserve"> priedas</w:t>
            </w:r>
          </w:p>
        </w:tc>
      </w:tr>
      <w:tr w:rsidR="00710A76" w:rsidRPr="003B06A2" w14:paraId="29E14C19" w14:textId="77777777" w:rsidTr="00710A76">
        <w:tblPrEx>
          <w:tblLook w:val="01E0" w:firstRow="1" w:lastRow="1" w:firstColumn="1" w:lastColumn="1" w:noHBand="0" w:noVBand="0"/>
        </w:tblPrEx>
        <w:trPr>
          <w:gridBefore w:val="5"/>
          <w:wBefore w:w="6804" w:type="dxa"/>
          <w:trHeight w:val="358"/>
        </w:trPr>
        <w:tc>
          <w:tcPr>
            <w:tcW w:w="3972" w:type="dxa"/>
            <w:gridSpan w:val="3"/>
          </w:tcPr>
          <w:p w14:paraId="3757443B" w14:textId="3CC0C4C4" w:rsidR="00710A76" w:rsidRPr="003B06A2" w:rsidRDefault="00710A76" w:rsidP="00710A76">
            <w:pPr>
              <w:suppressAutoHyphens w:val="0"/>
              <w:overflowPunct w:val="0"/>
              <w:autoSpaceDE w:val="0"/>
              <w:adjustRightInd w:val="0"/>
              <w:spacing w:after="0" w:line="276" w:lineRule="auto"/>
              <w:ind w:left="740"/>
              <w:jc w:val="right"/>
              <w:rPr>
                <w:rFonts w:ascii="Times New Roman" w:eastAsia="Times New Roman" w:hAnsi="Times New Roman"/>
                <w:b/>
                <w:sz w:val="24"/>
                <w:szCs w:val="24"/>
              </w:rPr>
            </w:pPr>
            <w:r>
              <w:rPr>
                <w:rFonts w:ascii="Times New Roman" w:eastAsia="Times New Roman" w:hAnsi="Times New Roman"/>
                <w:b/>
                <w:sz w:val="24"/>
                <w:szCs w:val="24"/>
              </w:rPr>
              <w:t>Techninė specifikacija</w:t>
            </w:r>
          </w:p>
        </w:tc>
      </w:tr>
    </w:tbl>
    <w:p w14:paraId="7FEB530E" w14:textId="77777777" w:rsidR="00FC3A88" w:rsidRDefault="00FC3A88" w:rsidP="00715AE5">
      <w:pPr>
        <w:tabs>
          <w:tab w:val="right" w:leader="underscore" w:pos="8505"/>
        </w:tabs>
        <w:jc w:val="center"/>
        <w:rPr>
          <w:rFonts w:ascii="Times New Roman" w:eastAsia="Times New Roman" w:hAnsi="Times New Roman"/>
          <w:b/>
          <w:sz w:val="24"/>
          <w:szCs w:val="24"/>
        </w:rPr>
      </w:pPr>
    </w:p>
    <w:p w14:paraId="51536C93" w14:textId="77777777" w:rsidR="00715AE5" w:rsidRPr="00715AE5" w:rsidRDefault="00715AE5" w:rsidP="00715AE5">
      <w:pPr>
        <w:pStyle w:val="Sraopastraipa"/>
        <w:suppressAutoHyphens w:val="0"/>
        <w:spacing w:line="256" w:lineRule="auto"/>
        <w:jc w:val="center"/>
        <w:rPr>
          <w:rFonts w:ascii="Times New Roman" w:hAnsi="Times New Roman"/>
          <w:sz w:val="24"/>
          <w:szCs w:val="24"/>
        </w:rPr>
      </w:pPr>
      <w:r w:rsidRPr="00715AE5">
        <w:rPr>
          <w:rFonts w:ascii="Times New Roman" w:hAnsi="Times New Roman"/>
          <w:sz w:val="24"/>
          <w:szCs w:val="24"/>
        </w:rPr>
        <w:t>TECHNINĖ SPECIFIKACIJA</w:t>
      </w:r>
    </w:p>
    <w:p w14:paraId="087935BF" w14:textId="77777777" w:rsidR="00715AE5" w:rsidRPr="00715AE5" w:rsidRDefault="00715AE5" w:rsidP="00715AE5">
      <w:pPr>
        <w:pStyle w:val="Sraopastraipa"/>
        <w:suppressAutoHyphens w:val="0"/>
        <w:spacing w:line="256" w:lineRule="auto"/>
        <w:jc w:val="center"/>
        <w:rPr>
          <w:rFonts w:ascii="Times New Roman" w:hAnsi="Times New Roman"/>
          <w:sz w:val="24"/>
          <w:szCs w:val="24"/>
        </w:rPr>
      </w:pPr>
      <w:r w:rsidRPr="00715AE5">
        <w:rPr>
          <w:rFonts w:ascii="Times New Roman" w:hAnsi="Times New Roman"/>
          <w:sz w:val="24"/>
          <w:szCs w:val="24"/>
        </w:rPr>
        <w:t>PAŽINTINIŲ IŠVYKŲ Į KLAIPĖDĄ ORGANIZAVIMO PASLAUGOS</w:t>
      </w:r>
    </w:p>
    <w:p w14:paraId="2D0F9AE8" w14:textId="77777777" w:rsidR="00715AE5" w:rsidRPr="00715AE5" w:rsidRDefault="00715AE5" w:rsidP="00715AE5">
      <w:pPr>
        <w:pStyle w:val="Sraopastraipa"/>
        <w:suppressAutoHyphens w:val="0"/>
        <w:spacing w:after="0"/>
        <w:ind w:left="0"/>
        <w:jc w:val="both"/>
        <w:rPr>
          <w:rFonts w:ascii="Times New Roman" w:hAnsi="Times New Roman"/>
          <w:sz w:val="24"/>
          <w:szCs w:val="24"/>
        </w:rPr>
      </w:pPr>
      <w:r w:rsidRPr="00715AE5">
        <w:rPr>
          <w:rFonts w:ascii="Times New Roman" w:hAnsi="Times New Roman"/>
          <w:sz w:val="24"/>
          <w:szCs w:val="24"/>
        </w:rPr>
        <w:t>1. Pažintinės išvykos į Klaipėdą maršrutais: Pabradė – Klaipėda – Pabradė, Rukla – Klaipėda – Rukla,</w:t>
      </w:r>
    </w:p>
    <w:p w14:paraId="4AB68ACD" w14:textId="77777777" w:rsidR="00715AE5" w:rsidRPr="00715AE5" w:rsidRDefault="00715AE5" w:rsidP="00715AE5">
      <w:pPr>
        <w:pStyle w:val="Sraopastraipa"/>
        <w:suppressAutoHyphens w:val="0"/>
        <w:spacing w:after="0"/>
        <w:ind w:left="0"/>
        <w:jc w:val="both"/>
        <w:rPr>
          <w:rFonts w:ascii="Times New Roman" w:hAnsi="Times New Roman"/>
          <w:sz w:val="24"/>
          <w:szCs w:val="24"/>
        </w:rPr>
      </w:pPr>
      <w:r w:rsidRPr="00715AE5">
        <w:rPr>
          <w:rFonts w:ascii="Times New Roman" w:hAnsi="Times New Roman"/>
          <w:sz w:val="24"/>
          <w:szCs w:val="24"/>
        </w:rPr>
        <w:t>Vilnius – Klaipėda – Vilnius turi būti suorganizuotos nuo 2025 m. birželio mėn. 27 d. iki 2025 m.</w:t>
      </w:r>
    </w:p>
    <w:p w14:paraId="57F7B01D" w14:textId="77777777" w:rsidR="00715AE5" w:rsidRPr="00715AE5" w:rsidRDefault="00715AE5" w:rsidP="00715AE5">
      <w:pPr>
        <w:pStyle w:val="Sraopastraipa"/>
        <w:suppressAutoHyphens w:val="0"/>
        <w:spacing w:after="0"/>
        <w:ind w:left="0"/>
        <w:jc w:val="both"/>
        <w:rPr>
          <w:rFonts w:ascii="Times New Roman" w:hAnsi="Times New Roman"/>
          <w:sz w:val="24"/>
          <w:szCs w:val="24"/>
        </w:rPr>
      </w:pPr>
      <w:r w:rsidRPr="00715AE5">
        <w:rPr>
          <w:rFonts w:ascii="Times New Roman" w:hAnsi="Times New Roman"/>
          <w:sz w:val="24"/>
          <w:szCs w:val="24"/>
        </w:rPr>
        <w:t>rugpjūčio 31 d., konkrečias išvykų datas suderinus su Perkančiosios organizacijos atstovais.</w:t>
      </w:r>
    </w:p>
    <w:p w14:paraId="3FB905CF" w14:textId="7EE9A110" w:rsidR="00715AE5" w:rsidRPr="00715AE5" w:rsidRDefault="00715AE5" w:rsidP="00715AE5">
      <w:pPr>
        <w:pStyle w:val="Sraopastraipa"/>
        <w:suppressAutoHyphens w:val="0"/>
        <w:spacing w:after="0"/>
        <w:ind w:left="0"/>
        <w:jc w:val="both"/>
        <w:rPr>
          <w:rFonts w:ascii="Times New Roman" w:hAnsi="Times New Roman"/>
          <w:sz w:val="24"/>
          <w:szCs w:val="24"/>
        </w:rPr>
      </w:pPr>
      <w:r w:rsidRPr="00715AE5">
        <w:rPr>
          <w:rFonts w:ascii="Times New Roman" w:hAnsi="Times New Roman"/>
          <w:sz w:val="24"/>
          <w:szCs w:val="24"/>
        </w:rPr>
        <w:t>2. Kelionės organizatorius privalo būti Lietuvos Respublikos teisės aktų tvarka įrašytas į Kelionių organizatorių sąrašą (toliau – Sąrašas). Įrašymo į Sąrašą faktą Perkančioji organizacija patikrins pati.</w:t>
      </w:r>
    </w:p>
    <w:p w14:paraId="3820B5CF" w14:textId="77777777" w:rsidR="00715AE5" w:rsidRPr="00715AE5" w:rsidRDefault="00715AE5" w:rsidP="00715AE5">
      <w:pPr>
        <w:pStyle w:val="Sraopastraipa"/>
        <w:suppressAutoHyphens w:val="0"/>
        <w:spacing w:after="0"/>
        <w:ind w:left="0"/>
        <w:jc w:val="both"/>
        <w:rPr>
          <w:rFonts w:ascii="Times New Roman" w:hAnsi="Times New Roman"/>
          <w:sz w:val="24"/>
          <w:szCs w:val="24"/>
        </w:rPr>
      </w:pPr>
      <w:r w:rsidRPr="00715AE5">
        <w:rPr>
          <w:rFonts w:ascii="Times New Roman" w:hAnsi="Times New Roman"/>
          <w:sz w:val="24"/>
          <w:szCs w:val="24"/>
        </w:rPr>
        <w:t>3. Į kiekvienos pažintinės išvykos kainą turi būti įskaičiuota:</w:t>
      </w:r>
    </w:p>
    <w:p w14:paraId="59EB9758" w14:textId="77777777" w:rsidR="00715AE5" w:rsidRPr="00715AE5" w:rsidRDefault="00715AE5" w:rsidP="00715AE5">
      <w:pPr>
        <w:pStyle w:val="Sraopastraipa"/>
        <w:suppressAutoHyphens w:val="0"/>
        <w:spacing w:after="0"/>
        <w:ind w:left="0"/>
        <w:jc w:val="both"/>
        <w:rPr>
          <w:rFonts w:ascii="Times New Roman" w:hAnsi="Times New Roman"/>
          <w:sz w:val="24"/>
          <w:szCs w:val="24"/>
        </w:rPr>
      </w:pPr>
      <w:r w:rsidRPr="00715AE5">
        <w:rPr>
          <w:rFonts w:ascii="Times New Roman" w:hAnsi="Times New Roman"/>
          <w:sz w:val="24"/>
          <w:szCs w:val="24"/>
        </w:rPr>
        <w:t>3.1. Bilietai 15 asmenų grupei į lankomus mokamus objektus: Mažosios Lietuvos istorijos muziejų,</w:t>
      </w:r>
    </w:p>
    <w:p w14:paraId="3E1A004F" w14:textId="77777777" w:rsidR="00715AE5" w:rsidRPr="00715AE5" w:rsidRDefault="00715AE5" w:rsidP="00715AE5">
      <w:pPr>
        <w:pStyle w:val="Sraopastraipa"/>
        <w:suppressAutoHyphens w:val="0"/>
        <w:spacing w:after="0"/>
        <w:ind w:left="0"/>
        <w:jc w:val="both"/>
        <w:rPr>
          <w:rFonts w:ascii="Times New Roman" w:hAnsi="Times New Roman"/>
          <w:sz w:val="24"/>
          <w:szCs w:val="24"/>
        </w:rPr>
      </w:pPr>
      <w:r w:rsidRPr="00715AE5">
        <w:rPr>
          <w:rFonts w:ascii="Times New Roman" w:hAnsi="Times New Roman"/>
          <w:sz w:val="24"/>
          <w:szCs w:val="24"/>
        </w:rPr>
        <w:t>Lietuvos jūrų muziejų, Delfinariumą, delfinų šou;</w:t>
      </w:r>
    </w:p>
    <w:p w14:paraId="0E78D447" w14:textId="7376A0EA" w:rsidR="00715AE5" w:rsidRPr="00715AE5" w:rsidRDefault="00715AE5" w:rsidP="00715AE5">
      <w:pPr>
        <w:pStyle w:val="Sraopastraipa"/>
        <w:suppressAutoHyphens w:val="0"/>
        <w:spacing w:after="0"/>
        <w:ind w:left="0"/>
        <w:jc w:val="both"/>
        <w:rPr>
          <w:rFonts w:ascii="Times New Roman" w:hAnsi="Times New Roman"/>
          <w:sz w:val="24"/>
          <w:szCs w:val="24"/>
        </w:rPr>
      </w:pPr>
      <w:r w:rsidRPr="00715AE5">
        <w:rPr>
          <w:rFonts w:ascii="Times New Roman" w:hAnsi="Times New Roman"/>
          <w:sz w:val="24"/>
          <w:szCs w:val="24"/>
        </w:rPr>
        <w:t>3.2. Gido paslaugos anglų ir rusų kalbomis. Gidas užsieniečius turėtų supažindinti su Klaipėdos krašto istorija ir tradicijomis;</w:t>
      </w:r>
    </w:p>
    <w:p w14:paraId="4C74660F" w14:textId="77777777" w:rsidR="00715AE5" w:rsidRPr="00715AE5" w:rsidRDefault="00715AE5" w:rsidP="00715AE5">
      <w:pPr>
        <w:pStyle w:val="Sraopastraipa"/>
        <w:suppressAutoHyphens w:val="0"/>
        <w:spacing w:after="0"/>
        <w:ind w:left="0"/>
        <w:jc w:val="both"/>
        <w:rPr>
          <w:rFonts w:ascii="Times New Roman" w:hAnsi="Times New Roman"/>
          <w:sz w:val="24"/>
          <w:szCs w:val="24"/>
        </w:rPr>
      </w:pPr>
      <w:r w:rsidRPr="00715AE5">
        <w:rPr>
          <w:rFonts w:ascii="Times New Roman" w:hAnsi="Times New Roman"/>
          <w:sz w:val="24"/>
          <w:szCs w:val="24"/>
        </w:rPr>
        <w:t>3.3. Kelto išlaidos;</w:t>
      </w:r>
    </w:p>
    <w:p w14:paraId="19A4BA2B" w14:textId="6D894843" w:rsidR="00715AE5" w:rsidRPr="00715AE5" w:rsidRDefault="00715AE5" w:rsidP="00715AE5">
      <w:pPr>
        <w:pStyle w:val="Sraopastraipa"/>
        <w:suppressAutoHyphens w:val="0"/>
        <w:spacing w:after="0"/>
        <w:ind w:left="0"/>
        <w:jc w:val="both"/>
        <w:rPr>
          <w:rFonts w:ascii="Times New Roman" w:hAnsi="Times New Roman"/>
          <w:sz w:val="24"/>
          <w:szCs w:val="24"/>
        </w:rPr>
      </w:pPr>
      <w:r w:rsidRPr="00715AE5">
        <w:rPr>
          <w:rFonts w:ascii="Times New Roman" w:hAnsi="Times New Roman"/>
          <w:sz w:val="24"/>
          <w:szCs w:val="24"/>
        </w:rPr>
        <w:t xml:space="preserve">3.4. Maitinimas 15 asmenų (sriuba, antras patiekalas, desertas, kava/arbata/sultys). Patiekalai neturėtų būti iš kiaulienos, esat poreikiui, dalyviams privalo būti pateikta vegetariškų patiekalų, maitinimo meniu turi būti iš anksto suderintas su Užsakovo atstovu. Maisto produktai turi būti švieži </w:t>
      </w:r>
      <w:r>
        <w:rPr>
          <w:rFonts w:ascii="Times New Roman" w:hAnsi="Times New Roman"/>
          <w:sz w:val="24"/>
          <w:szCs w:val="24"/>
        </w:rPr>
        <w:t xml:space="preserve">ir </w:t>
      </w:r>
      <w:r w:rsidRPr="00715AE5">
        <w:rPr>
          <w:rFonts w:ascii="Times New Roman" w:hAnsi="Times New Roman"/>
          <w:sz w:val="24"/>
          <w:szCs w:val="24"/>
        </w:rPr>
        <w:t>kokybiški.</w:t>
      </w:r>
    </w:p>
    <w:p w14:paraId="5F86C269" w14:textId="77777777" w:rsidR="00715AE5" w:rsidRPr="00715AE5" w:rsidRDefault="00715AE5" w:rsidP="00715AE5">
      <w:pPr>
        <w:pStyle w:val="Sraopastraipa"/>
        <w:suppressAutoHyphens w:val="0"/>
        <w:spacing w:after="0"/>
        <w:ind w:left="0"/>
        <w:jc w:val="both"/>
        <w:rPr>
          <w:rFonts w:ascii="Times New Roman" w:hAnsi="Times New Roman"/>
          <w:sz w:val="24"/>
          <w:szCs w:val="24"/>
        </w:rPr>
      </w:pPr>
      <w:r w:rsidRPr="00715AE5">
        <w:rPr>
          <w:rFonts w:ascii="Times New Roman" w:hAnsi="Times New Roman"/>
          <w:sz w:val="24"/>
          <w:szCs w:val="24"/>
        </w:rPr>
        <w:t>3.5. Ne mažiau kaip 16 vietų techniškai tvarkingo, kondicionuojamo autobuso nuoma maršrutais:</w:t>
      </w:r>
    </w:p>
    <w:p w14:paraId="0EA4DD2E" w14:textId="7EF2883B" w:rsidR="00FC3A88" w:rsidRPr="00715AE5" w:rsidRDefault="00715AE5" w:rsidP="00715AE5">
      <w:pPr>
        <w:pStyle w:val="Sraopastraipa"/>
        <w:suppressAutoHyphens w:val="0"/>
        <w:spacing w:after="0"/>
        <w:ind w:left="0"/>
        <w:jc w:val="both"/>
        <w:rPr>
          <w:rFonts w:ascii="Times New Roman" w:hAnsi="Times New Roman"/>
          <w:sz w:val="24"/>
          <w:szCs w:val="24"/>
        </w:rPr>
      </w:pPr>
      <w:r w:rsidRPr="00715AE5">
        <w:rPr>
          <w:rFonts w:ascii="Times New Roman" w:hAnsi="Times New Roman"/>
          <w:sz w:val="24"/>
          <w:szCs w:val="24"/>
        </w:rPr>
        <w:t>Pabradė – Klaipėda – Pabradė, Rukla – Klaipėda – Rukla, Vilnius – Klaipėda – Vilnius. Vairuotojai turi būti supažindinti su išvykos maršrutu. Atsitikus nenumatytoms aplinkybėms, avarijai</w:t>
      </w:r>
      <w:r>
        <w:rPr>
          <w:rFonts w:ascii="Times New Roman" w:hAnsi="Times New Roman"/>
          <w:sz w:val="24"/>
          <w:szCs w:val="24"/>
        </w:rPr>
        <w:t xml:space="preserve"> </w:t>
      </w:r>
      <w:r w:rsidRPr="00715AE5">
        <w:rPr>
          <w:rFonts w:ascii="Times New Roman" w:hAnsi="Times New Roman"/>
          <w:sz w:val="24"/>
          <w:szCs w:val="24"/>
        </w:rPr>
        <w:t>ar kelyje</w:t>
      </w:r>
      <w:r>
        <w:rPr>
          <w:rFonts w:ascii="Times New Roman" w:hAnsi="Times New Roman"/>
          <w:sz w:val="24"/>
          <w:szCs w:val="24"/>
        </w:rPr>
        <w:t xml:space="preserve"> </w:t>
      </w:r>
      <w:r w:rsidRPr="00715AE5">
        <w:rPr>
          <w:rFonts w:ascii="Times New Roman" w:hAnsi="Times New Roman"/>
          <w:sz w:val="24"/>
          <w:szCs w:val="24"/>
        </w:rPr>
        <w:t>sugedus transporto priemonei, pakeisti transporto priemonę kita ir laiku nuvežti keleivius numatytu maršrutu;</w:t>
      </w:r>
    </w:p>
    <w:tbl>
      <w:tblPr>
        <w:tblW w:w="10776" w:type="dxa"/>
        <w:tblLayout w:type="fixed"/>
        <w:tblLook w:val="04A0" w:firstRow="1" w:lastRow="0" w:firstColumn="1" w:lastColumn="0" w:noHBand="0" w:noVBand="1"/>
      </w:tblPr>
      <w:tblGrid>
        <w:gridCol w:w="3600"/>
        <w:gridCol w:w="662"/>
        <w:gridCol w:w="2171"/>
        <w:gridCol w:w="769"/>
        <w:gridCol w:w="2863"/>
        <w:gridCol w:w="711"/>
      </w:tblGrid>
      <w:tr w:rsidR="00FC3A88" w:rsidRPr="003B06A2" w14:paraId="76DC4E29" w14:textId="77777777" w:rsidTr="001E46C3">
        <w:trPr>
          <w:trHeight w:val="285"/>
        </w:trPr>
        <w:tc>
          <w:tcPr>
            <w:tcW w:w="3284" w:type="dxa"/>
            <w:tcBorders>
              <w:top w:val="nil"/>
              <w:left w:val="nil"/>
              <w:bottom w:val="single" w:sz="4" w:space="0" w:color="auto"/>
              <w:right w:val="nil"/>
            </w:tcBorders>
          </w:tcPr>
          <w:p w14:paraId="46ABC428" w14:textId="77777777" w:rsidR="00FC3A88" w:rsidRPr="003B06A2" w:rsidRDefault="00FC3A88" w:rsidP="001E46C3">
            <w:pPr>
              <w:suppressAutoHyphens w:val="0"/>
              <w:autoSpaceDN/>
              <w:spacing w:after="0" w:line="276" w:lineRule="auto"/>
              <w:ind w:right="-1"/>
              <w:rPr>
                <w:rFonts w:ascii="Times New Roman" w:hAnsi="Times New Roman"/>
                <w:sz w:val="24"/>
                <w:szCs w:val="24"/>
              </w:rPr>
            </w:pPr>
          </w:p>
          <w:p w14:paraId="4690FD16" w14:textId="77777777" w:rsidR="00FC3A88" w:rsidRPr="003B06A2" w:rsidRDefault="00FC3A88" w:rsidP="001E46C3">
            <w:pPr>
              <w:suppressAutoHyphens w:val="0"/>
              <w:autoSpaceDN/>
              <w:spacing w:after="0" w:line="276" w:lineRule="auto"/>
              <w:ind w:right="-1"/>
              <w:rPr>
                <w:rFonts w:ascii="Times New Roman" w:hAnsi="Times New Roman"/>
                <w:sz w:val="24"/>
                <w:szCs w:val="24"/>
              </w:rPr>
            </w:pPr>
          </w:p>
        </w:tc>
        <w:tc>
          <w:tcPr>
            <w:tcW w:w="604" w:type="dxa"/>
          </w:tcPr>
          <w:p w14:paraId="434A0491"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099E04C6"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701" w:type="dxa"/>
          </w:tcPr>
          <w:p w14:paraId="0E29C818"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73EE01FA" w14:textId="77777777" w:rsidR="00FC3A88" w:rsidRPr="003B06A2" w:rsidRDefault="00FC3A88" w:rsidP="001E46C3">
            <w:pPr>
              <w:suppressAutoHyphens w:val="0"/>
              <w:autoSpaceDN/>
              <w:spacing w:after="0" w:line="276" w:lineRule="auto"/>
              <w:ind w:right="-1"/>
              <w:jc w:val="right"/>
              <w:rPr>
                <w:rFonts w:ascii="Times New Roman" w:hAnsi="Times New Roman"/>
                <w:sz w:val="24"/>
                <w:szCs w:val="24"/>
              </w:rPr>
            </w:pPr>
          </w:p>
        </w:tc>
        <w:tc>
          <w:tcPr>
            <w:tcW w:w="648" w:type="dxa"/>
          </w:tcPr>
          <w:p w14:paraId="0CCEDC0B" w14:textId="77777777" w:rsidR="00FC3A88" w:rsidRPr="003B06A2" w:rsidRDefault="00FC3A88" w:rsidP="001E46C3">
            <w:pPr>
              <w:suppressAutoHyphens w:val="0"/>
              <w:autoSpaceDN/>
              <w:spacing w:after="0" w:line="276" w:lineRule="auto"/>
              <w:ind w:right="-1"/>
              <w:jc w:val="right"/>
              <w:rPr>
                <w:rFonts w:ascii="Times New Roman" w:hAnsi="Times New Roman"/>
                <w:sz w:val="24"/>
                <w:szCs w:val="24"/>
              </w:rPr>
            </w:pPr>
          </w:p>
        </w:tc>
      </w:tr>
      <w:tr w:rsidR="00FC3A88" w:rsidRPr="003B06A2" w14:paraId="4ECBFF89" w14:textId="77777777" w:rsidTr="001E46C3">
        <w:trPr>
          <w:trHeight w:val="596"/>
        </w:trPr>
        <w:tc>
          <w:tcPr>
            <w:tcW w:w="3284" w:type="dxa"/>
            <w:tcBorders>
              <w:top w:val="single" w:sz="4" w:space="0" w:color="auto"/>
              <w:left w:val="nil"/>
              <w:bottom w:val="nil"/>
              <w:right w:val="nil"/>
            </w:tcBorders>
          </w:tcPr>
          <w:p w14:paraId="7CAF75A0" w14:textId="77777777" w:rsidR="00FC3A88" w:rsidRPr="003B06A2" w:rsidRDefault="00FC3A88" w:rsidP="001E46C3">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t>(Tiekėjo arba jo įgalioto asmens pareigų pavadinimas)</w:t>
            </w:r>
          </w:p>
        </w:tc>
        <w:tc>
          <w:tcPr>
            <w:tcW w:w="604" w:type="dxa"/>
          </w:tcPr>
          <w:p w14:paraId="72406957"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2C16364D" w14:textId="77777777" w:rsidR="00FC3A88" w:rsidRPr="003B06A2" w:rsidRDefault="00FC3A88" w:rsidP="001E46C3">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01" w:type="dxa"/>
          </w:tcPr>
          <w:p w14:paraId="6B2E0003"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EC35D56" w14:textId="77777777" w:rsidR="00FC3A88" w:rsidRPr="003B06A2" w:rsidRDefault="00FC3A88" w:rsidP="001E46C3">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648" w:type="dxa"/>
          </w:tcPr>
          <w:p w14:paraId="07E09BF7"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r>
    </w:tbl>
    <w:p w14:paraId="40A28FCD" w14:textId="77777777" w:rsidR="00710A76" w:rsidRDefault="00710A76" w:rsidP="00710A76">
      <w:pPr>
        <w:jc w:val="center"/>
        <w:rPr>
          <w:rFonts w:ascii="Times New Roman" w:hAnsi="Times New Roman"/>
          <w:b/>
          <w:bCs/>
          <w:sz w:val="24"/>
          <w:szCs w:val="24"/>
          <w:lang w:val="pt-BR"/>
        </w:rPr>
      </w:pPr>
      <w:bookmarkStart w:id="1" w:name="_GoBack"/>
      <w:bookmarkEnd w:id="1"/>
    </w:p>
    <w:sectPr w:rsidR="00710A76" w:rsidSect="003B06A2">
      <w:pgSz w:w="11906" w:h="16838"/>
      <w:pgMar w:top="1134" w:right="56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46BDA" w14:textId="77777777" w:rsidR="00710A76" w:rsidRDefault="00710A76" w:rsidP="00060821">
      <w:pPr>
        <w:spacing w:after="0"/>
      </w:pPr>
      <w:r>
        <w:separator/>
      </w:r>
    </w:p>
  </w:endnote>
  <w:endnote w:type="continuationSeparator" w:id="0">
    <w:p w14:paraId="33A38E76" w14:textId="77777777" w:rsidR="00710A76" w:rsidRDefault="00710A76"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4D746" w14:textId="77777777" w:rsidR="00710A76" w:rsidRDefault="00710A76" w:rsidP="00060821">
      <w:pPr>
        <w:spacing w:after="0"/>
      </w:pPr>
      <w:r>
        <w:separator/>
      </w:r>
    </w:p>
  </w:footnote>
  <w:footnote w:type="continuationSeparator" w:id="0">
    <w:p w14:paraId="695F3353" w14:textId="77777777" w:rsidR="00710A76" w:rsidRDefault="00710A76" w:rsidP="000608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87451"/>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0570A23"/>
    <w:multiLevelType w:val="hybridMultilevel"/>
    <w:tmpl w:val="18FCE5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16C053A"/>
    <w:multiLevelType w:val="hybridMultilevel"/>
    <w:tmpl w:val="FEA841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5"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 w15:restartNumberingAfterBreak="0">
    <w:nsid w:val="18745B5D"/>
    <w:multiLevelType w:val="multilevel"/>
    <w:tmpl w:val="489281E2"/>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b w:val="0"/>
        <w:bCs/>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7" w15:restartNumberingAfterBreak="0">
    <w:nsid w:val="1C7615F8"/>
    <w:multiLevelType w:val="multilevel"/>
    <w:tmpl w:val="382AF082"/>
    <w:lvl w:ilvl="0">
      <w:start w:val="1"/>
      <w:numFmt w:val="decimal"/>
      <w:lvlText w:val="%1."/>
      <w:lvlJc w:val="left"/>
      <w:pPr>
        <w:ind w:left="720" w:hanging="360"/>
      </w:pPr>
    </w:lvl>
    <w:lvl w:ilvl="1">
      <w:start w:val="2"/>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D0321A5"/>
    <w:multiLevelType w:val="hybridMultilevel"/>
    <w:tmpl w:val="C246A8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12" w15:restartNumberingAfterBreak="0">
    <w:nsid w:val="28241B3B"/>
    <w:multiLevelType w:val="multilevel"/>
    <w:tmpl w:val="162CF458"/>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29641F05"/>
    <w:multiLevelType w:val="hybridMultilevel"/>
    <w:tmpl w:val="214227DE"/>
    <w:lvl w:ilvl="0" w:tplc="262EFF92">
      <w:start w:val="3"/>
      <w:numFmt w:val="bullet"/>
      <w:lvlText w:val="-"/>
      <w:lvlJc w:val="left"/>
      <w:pPr>
        <w:ind w:left="900" w:hanging="360"/>
      </w:pPr>
      <w:rPr>
        <w:rFonts w:ascii="Times New Roman" w:eastAsia="Calibri" w:hAnsi="Times New Roman" w:cs="Times New Roman" w:hint="default"/>
      </w:rPr>
    </w:lvl>
    <w:lvl w:ilvl="1" w:tplc="04270003" w:tentative="1">
      <w:start w:val="1"/>
      <w:numFmt w:val="bullet"/>
      <w:lvlText w:val="o"/>
      <w:lvlJc w:val="left"/>
      <w:pPr>
        <w:ind w:left="1620" w:hanging="360"/>
      </w:pPr>
      <w:rPr>
        <w:rFonts w:ascii="Courier New" w:hAnsi="Courier New" w:cs="Courier New" w:hint="default"/>
      </w:rPr>
    </w:lvl>
    <w:lvl w:ilvl="2" w:tplc="04270005" w:tentative="1">
      <w:start w:val="1"/>
      <w:numFmt w:val="bullet"/>
      <w:lvlText w:val=""/>
      <w:lvlJc w:val="left"/>
      <w:pPr>
        <w:ind w:left="2340" w:hanging="360"/>
      </w:pPr>
      <w:rPr>
        <w:rFonts w:ascii="Wingdings" w:hAnsi="Wingdings" w:hint="default"/>
      </w:rPr>
    </w:lvl>
    <w:lvl w:ilvl="3" w:tplc="04270001" w:tentative="1">
      <w:start w:val="1"/>
      <w:numFmt w:val="bullet"/>
      <w:lvlText w:val=""/>
      <w:lvlJc w:val="left"/>
      <w:pPr>
        <w:ind w:left="3060" w:hanging="360"/>
      </w:pPr>
      <w:rPr>
        <w:rFonts w:ascii="Symbol" w:hAnsi="Symbol" w:hint="default"/>
      </w:rPr>
    </w:lvl>
    <w:lvl w:ilvl="4" w:tplc="04270003" w:tentative="1">
      <w:start w:val="1"/>
      <w:numFmt w:val="bullet"/>
      <w:lvlText w:val="o"/>
      <w:lvlJc w:val="left"/>
      <w:pPr>
        <w:ind w:left="3780" w:hanging="360"/>
      </w:pPr>
      <w:rPr>
        <w:rFonts w:ascii="Courier New" w:hAnsi="Courier New" w:cs="Courier New" w:hint="default"/>
      </w:rPr>
    </w:lvl>
    <w:lvl w:ilvl="5" w:tplc="04270005" w:tentative="1">
      <w:start w:val="1"/>
      <w:numFmt w:val="bullet"/>
      <w:lvlText w:val=""/>
      <w:lvlJc w:val="left"/>
      <w:pPr>
        <w:ind w:left="4500" w:hanging="360"/>
      </w:pPr>
      <w:rPr>
        <w:rFonts w:ascii="Wingdings" w:hAnsi="Wingdings" w:hint="default"/>
      </w:rPr>
    </w:lvl>
    <w:lvl w:ilvl="6" w:tplc="04270001" w:tentative="1">
      <w:start w:val="1"/>
      <w:numFmt w:val="bullet"/>
      <w:lvlText w:val=""/>
      <w:lvlJc w:val="left"/>
      <w:pPr>
        <w:ind w:left="5220" w:hanging="360"/>
      </w:pPr>
      <w:rPr>
        <w:rFonts w:ascii="Symbol" w:hAnsi="Symbol" w:hint="default"/>
      </w:rPr>
    </w:lvl>
    <w:lvl w:ilvl="7" w:tplc="04270003" w:tentative="1">
      <w:start w:val="1"/>
      <w:numFmt w:val="bullet"/>
      <w:lvlText w:val="o"/>
      <w:lvlJc w:val="left"/>
      <w:pPr>
        <w:ind w:left="5940" w:hanging="360"/>
      </w:pPr>
      <w:rPr>
        <w:rFonts w:ascii="Courier New" w:hAnsi="Courier New" w:cs="Courier New" w:hint="default"/>
      </w:rPr>
    </w:lvl>
    <w:lvl w:ilvl="8" w:tplc="04270005" w:tentative="1">
      <w:start w:val="1"/>
      <w:numFmt w:val="bullet"/>
      <w:lvlText w:val=""/>
      <w:lvlJc w:val="left"/>
      <w:pPr>
        <w:ind w:left="6660" w:hanging="360"/>
      </w:pPr>
      <w:rPr>
        <w:rFonts w:ascii="Wingdings" w:hAnsi="Wingdings" w:hint="default"/>
      </w:rPr>
    </w:lvl>
  </w:abstractNum>
  <w:abstractNum w:abstractNumId="14"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38CF2F84"/>
    <w:multiLevelType w:val="hybridMultilevel"/>
    <w:tmpl w:val="4FCCD0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C473BF1"/>
    <w:multiLevelType w:val="hybridMultilevel"/>
    <w:tmpl w:val="75B044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3D6D3A01"/>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21"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5D07ED4"/>
    <w:multiLevelType w:val="multilevel"/>
    <w:tmpl w:val="A3DCC076"/>
    <w:lvl w:ilvl="0">
      <w:start w:val="1"/>
      <w:numFmt w:val="decimal"/>
      <w:lvlText w:val="%1."/>
      <w:lvlJc w:val="left"/>
      <w:pPr>
        <w:ind w:left="1068"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4" w15:restartNumberingAfterBreak="0">
    <w:nsid w:val="53CD1E09"/>
    <w:multiLevelType w:val="hybridMultilevel"/>
    <w:tmpl w:val="C0A2B4E2"/>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5531129"/>
    <w:multiLevelType w:val="multilevel"/>
    <w:tmpl w:val="F4D2D7E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56C765FE"/>
    <w:multiLevelType w:val="hybridMultilevel"/>
    <w:tmpl w:val="9C3664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70D55B9"/>
    <w:multiLevelType w:val="multilevel"/>
    <w:tmpl w:val="5582E108"/>
    <w:lvl w:ilvl="0">
      <w:start w:val="14"/>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BC72850"/>
    <w:multiLevelType w:val="hybridMultilevel"/>
    <w:tmpl w:val="58DC5F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4471"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0"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EF53E7"/>
    <w:multiLevelType w:val="hybridMultilevel"/>
    <w:tmpl w:val="F9DC27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AA632AA"/>
    <w:multiLevelType w:val="hybridMultilevel"/>
    <w:tmpl w:val="B3B01262"/>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F37514F"/>
    <w:multiLevelType w:val="multilevel"/>
    <w:tmpl w:val="CF1A9D5C"/>
    <w:lvl w:ilvl="0">
      <w:start w:val="8"/>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F7104C5"/>
    <w:multiLevelType w:val="hybridMultilevel"/>
    <w:tmpl w:val="5A10B0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22C4EBF"/>
    <w:multiLevelType w:val="hybridMultilevel"/>
    <w:tmpl w:val="7E6463F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32E0D35"/>
    <w:multiLevelType w:val="hybridMultilevel"/>
    <w:tmpl w:val="D892EFC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8"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9" w15:restartNumberingAfterBreak="0">
    <w:nsid w:val="76AC7354"/>
    <w:multiLevelType w:val="multilevel"/>
    <w:tmpl w:val="2CBCB7F4"/>
    <w:lvl w:ilvl="0">
      <w:start w:val="1"/>
      <w:numFmt w:val="decimal"/>
      <w:lvlText w:val="%1."/>
      <w:lvlJc w:val="left"/>
      <w:pPr>
        <w:ind w:left="720" w:hanging="360"/>
      </w:pPr>
      <w:rPr>
        <w:b w:val="0"/>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0" w15:restartNumberingAfterBreak="0">
    <w:nsid w:val="78FF1A7A"/>
    <w:multiLevelType w:val="multilevel"/>
    <w:tmpl w:val="19D2ED74"/>
    <w:lvl w:ilvl="0">
      <w:start w:val="1"/>
      <w:numFmt w:val="decimal"/>
      <w:lvlText w:val="%1."/>
      <w:lvlJc w:val="left"/>
      <w:pPr>
        <w:ind w:left="720" w:hanging="360"/>
      </w:p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1"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42" w15:restartNumberingAfterBreak="0">
    <w:nsid w:val="7BE1496F"/>
    <w:multiLevelType w:val="hybridMultilevel"/>
    <w:tmpl w:val="B40CE8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4" w15:restartNumberingAfterBreak="0">
    <w:nsid w:val="7F3559B9"/>
    <w:multiLevelType w:val="hybridMultilevel"/>
    <w:tmpl w:val="ADB68A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4"/>
  </w:num>
  <w:num w:numId="16">
    <w:abstractNumId w:val="27"/>
  </w:num>
  <w:num w:numId="17">
    <w:abstractNumId w:val="18"/>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0"/>
  </w:num>
  <w:num w:numId="22">
    <w:abstractNumId w:val="10"/>
  </w:num>
  <w:num w:numId="23">
    <w:abstractNumId w:val="29"/>
  </w:num>
  <w:num w:numId="24">
    <w:abstractNumId w:val="19"/>
  </w:num>
  <w:num w:numId="25">
    <w:abstractNumId w:val="23"/>
  </w:num>
  <w:num w:numId="26">
    <w:abstractNumId w:val="41"/>
  </w:num>
  <w:num w:numId="27">
    <w:abstractNumId w:val="7"/>
  </w:num>
  <w:num w:numId="28">
    <w:abstractNumId w:val="33"/>
  </w:num>
  <w:num w:numId="29">
    <w:abstractNumId w:val="35"/>
  </w:num>
  <w:num w:numId="30">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28"/>
  </w:num>
  <w:num w:numId="33">
    <w:abstractNumId w:val="36"/>
  </w:num>
  <w:num w:numId="34">
    <w:abstractNumId w:val="44"/>
  </w:num>
  <w:num w:numId="35">
    <w:abstractNumId w:val="24"/>
  </w:num>
  <w:num w:numId="36">
    <w:abstractNumId w:val="8"/>
  </w:num>
  <w:num w:numId="37">
    <w:abstractNumId w:val="26"/>
  </w:num>
  <w:num w:numId="38">
    <w:abstractNumId w:val="3"/>
  </w:num>
  <w:num w:numId="39">
    <w:abstractNumId w:val="32"/>
  </w:num>
  <w:num w:numId="40">
    <w:abstractNumId w:val="2"/>
  </w:num>
  <w:num w:numId="41">
    <w:abstractNumId w:val="31"/>
  </w:num>
  <w:num w:numId="42">
    <w:abstractNumId w:val="34"/>
  </w:num>
  <w:num w:numId="43">
    <w:abstractNumId w:val="42"/>
  </w:num>
  <w:num w:numId="44">
    <w:abstractNumId w:val="16"/>
  </w:num>
  <w:num w:numId="45">
    <w:abstractNumId w:val="25"/>
  </w:num>
  <w:num w:numId="46">
    <w:abstractNumId w:val="30"/>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0"/>
  </w:num>
  <w:num w:numId="49">
    <w:abstractNumId w:val="13"/>
  </w:num>
  <w:num w:numId="5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03DB"/>
    <w:rsid w:val="000012F0"/>
    <w:rsid w:val="00001560"/>
    <w:rsid w:val="0000378F"/>
    <w:rsid w:val="00006F82"/>
    <w:rsid w:val="0001239F"/>
    <w:rsid w:val="000200B0"/>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605C3"/>
    <w:rsid w:val="00060821"/>
    <w:rsid w:val="00060C2A"/>
    <w:rsid w:val="00063268"/>
    <w:rsid w:val="000653CF"/>
    <w:rsid w:val="00072495"/>
    <w:rsid w:val="00072634"/>
    <w:rsid w:val="000757F8"/>
    <w:rsid w:val="00076E51"/>
    <w:rsid w:val="0008047F"/>
    <w:rsid w:val="00081A87"/>
    <w:rsid w:val="00085D02"/>
    <w:rsid w:val="00092043"/>
    <w:rsid w:val="00094486"/>
    <w:rsid w:val="00094887"/>
    <w:rsid w:val="000958CA"/>
    <w:rsid w:val="00095BC7"/>
    <w:rsid w:val="00096812"/>
    <w:rsid w:val="000A14F4"/>
    <w:rsid w:val="000A2C15"/>
    <w:rsid w:val="000A5497"/>
    <w:rsid w:val="000A6032"/>
    <w:rsid w:val="000A6689"/>
    <w:rsid w:val="000A723A"/>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1F18"/>
    <w:rsid w:val="000F2522"/>
    <w:rsid w:val="000F7163"/>
    <w:rsid w:val="00100D0A"/>
    <w:rsid w:val="001041BF"/>
    <w:rsid w:val="00105EBC"/>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7FAF"/>
    <w:rsid w:val="00143723"/>
    <w:rsid w:val="001437EF"/>
    <w:rsid w:val="00144F8D"/>
    <w:rsid w:val="00146CAA"/>
    <w:rsid w:val="00150A49"/>
    <w:rsid w:val="00151884"/>
    <w:rsid w:val="001522CD"/>
    <w:rsid w:val="001526B9"/>
    <w:rsid w:val="00153276"/>
    <w:rsid w:val="00153EEB"/>
    <w:rsid w:val="00155F5F"/>
    <w:rsid w:val="00156A56"/>
    <w:rsid w:val="00161B3A"/>
    <w:rsid w:val="00161DF4"/>
    <w:rsid w:val="0016271F"/>
    <w:rsid w:val="001649EF"/>
    <w:rsid w:val="001677A9"/>
    <w:rsid w:val="00170B82"/>
    <w:rsid w:val="00172C76"/>
    <w:rsid w:val="00176597"/>
    <w:rsid w:val="00177AE6"/>
    <w:rsid w:val="00177CC3"/>
    <w:rsid w:val="00181BAA"/>
    <w:rsid w:val="001823DC"/>
    <w:rsid w:val="00182A3D"/>
    <w:rsid w:val="0018533F"/>
    <w:rsid w:val="0018673A"/>
    <w:rsid w:val="0019016C"/>
    <w:rsid w:val="00192332"/>
    <w:rsid w:val="0019631D"/>
    <w:rsid w:val="00196B74"/>
    <w:rsid w:val="001A18AE"/>
    <w:rsid w:val="001A1AE7"/>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4BBD"/>
    <w:rsid w:val="001E2094"/>
    <w:rsid w:val="001E5CFE"/>
    <w:rsid w:val="001F1A2D"/>
    <w:rsid w:val="001F5608"/>
    <w:rsid w:val="001F5CA9"/>
    <w:rsid w:val="00200D92"/>
    <w:rsid w:val="00206229"/>
    <w:rsid w:val="002121C4"/>
    <w:rsid w:val="0021351B"/>
    <w:rsid w:val="00215F88"/>
    <w:rsid w:val="00216215"/>
    <w:rsid w:val="0021720E"/>
    <w:rsid w:val="00223534"/>
    <w:rsid w:val="002266B0"/>
    <w:rsid w:val="00226A70"/>
    <w:rsid w:val="002306DC"/>
    <w:rsid w:val="002309A3"/>
    <w:rsid w:val="00230AC8"/>
    <w:rsid w:val="00233106"/>
    <w:rsid w:val="00235FCA"/>
    <w:rsid w:val="0023704F"/>
    <w:rsid w:val="00237BDA"/>
    <w:rsid w:val="00240038"/>
    <w:rsid w:val="00243C7A"/>
    <w:rsid w:val="00244971"/>
    <w:rsid w:val="00244D6C"/>
    <w:rsid w:val="002456F9"/>
    <w:rsid w:val="00245AD5"/>
    <w:rsid w:val="00246B6C"/>
    <w:rsid w:val="002521C5"/>
    <w:rsid w:val="002524EE"/>
    <w:rsid w:val="0025292C"/>
    <w:rsid w:val="00252974"/>
    <w:rsid w:val="00255AF4"/>
    <w:rsid w:val="00266976"/>
    <w:rsid w:val="00273E18"/>
    <w:rsid w:val="00274A61"/>
    <w:rsid w:val="0027714E"/>
    <w:rsid w:val="00282395"/>
    <w:rsid w:val="00284564"/>
    <w:rsid w:val="0028620C"/>
    <w:rsid w:val="00290F2D"/>
    <w:rsid w:val="00292984"/>
    <w:rsid w:val="00294473"/>
    <w:rsid w:val="002978E3"/>
    <w:rsid w:val="002A1EC6"/>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556E"/>
    <w:rsid w:val="00306147"/>
    <w:rsid w:val="003127A9"/>
    <w:rsid w:val="00313F43"/>
    <w:rsid w:val="00322709"/>
    <w:rsid w:val="00323A4B"/>
    <w:rsid w:val="0032694A"/>
    <w:rsid w:val="00330A73"/>
    <w:rsid w:val="00330C9F"/>
    <w:rsid w:val="00335089"/>
    <w:rsid w:val="00337171"/>
    <w:rsid w:val="00337AC0"/>
    <w:rsid w:val="003421A8"/>
    <w:rsid w:val="003521CB"/>
    <w:rsid w:val="00354D73"/>
    <w:rsid w:val="00355AE1"/>
    <w:rsid w:val="00357DD6"/>
    <w:rsid w:val="00361038"/>
    <w:rsid w:val="0036191C"/>
    <w:rsid w:val="00361A5F"/>
    <w:rsid w:val="00363521"/>
    <w:rsid w:val="0036401E"/>
    <w:rsid w:val="00365259"/>
    <w:rsid w:val="00375E72"/>
    <w:rsid w:val="0039089E"/>
    <w:rsid w:val="00395B1D"/>
    <w:rsid w:val="0039664F"/>
    <w:rsid w:val="00397959"/>
    <w:rsid w:val="003A2494"/>
    <w:rsid w:val="003A3BE3"/>
    <w:rsid w:val="003A524E"/>
    <w:rsid w:val="003B06A2"/>
    <w:rsid w:val="003B14A8"/>
    <w:rsid w:val="003B31F3"/>
    <w:rsid w:val="003B50B7"/>
    <w:rsid w:val="003C009E"/>
    <w:rsid w:val="003C3195"/>
    <w:rsid w:val="003C4880"/>
    <w:rsid w:val="003C4EB7"/>
    <w:rsid w:val="003C593B"/>
    <w:rsid w:val="003C5F2C"/>
    <w:rsid w:val="003D07E8"/>
    <w:rsid w:val="003D14E3"/>
    <w:rsid w:val="003D2F9D"/>
    <w:rsid w:val="003D6685"/>
    <w:rsid w:val="003D66A4"/>
    <w:rsid w:val="003D780F"/>
    <w:rsid w:val="003E0D1B"/>
    <w:rsid w:val="003E2650"/>
    <w:rsid w:val="003E51D4"/>
    <w:rsid w:val="003E55C0"/>
    <w:rsid w:val="003E79EE"/>
    <w:rsid w:val="003F0063"/>
    <w:rsid w:val="003F1C0E"/>
    <w:rsid w:val="003F4EC9"/>
    <w:rsid w:val="003F5D5D"/>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4622"/>
    <w:rsid w:val="00441559"/>
    <w:rsid w:val="00442212"/>
    <w:rsid w:val="0044418D"/>
    <w:rsid w:val="0044586A"/>
    <w:rsid w:val="00446DB0"/>
    <w:rsid w:val="00452731"/>
    <w:rsid w:val="00454746"/>
    <w:rsid w:val="004548D7"/>
    <w:rsid w:val="00454F9F"/>
    <w:rsid w:val="004564E3"/>
    <w:rsid w:val="004568F2"/>
    <w:rsid w:val="004576D2"/>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1ECD"/>
    <w:rsid w:val="004A2D78"/>
    <w:rsid w:val="004A3B33"/>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6BD"/>
    <w:rsid w:val="004E2EC8"/>
    <w:rsid w:val="004F0C0F"/>
    <w:rsid w:val="004F24DB"/>
    <w:rsid w:val="004F6420"/>
    <w:rsid w:val="004F6E6E"/>
    <w:rsid w:val="005016D2"/>
    <w:rsid w:val="00503A31"/>
    <w:rsid w:val="00506007"/>
    <w:rsid w:val="00512972"/>
    <w:rsid w:val="00514786"/>
    <w:rsid w:val="00515920"/>
    <w:rsid w:val="0051768B"/>
    <w:rsid w:val="00517ABA"/>
    <w:rsid w:val="00520CE5"/>
    <w:rsid w:val="0052176E"/>
    <w:rsid w:val="0052202D"/>
    <w:rsid w:val="00525E53"/>
    <w:rsid w:val="00526876"/>
    <w:rsid w:val="00530492"/>
    <w:rsid w:val="00530F85"/>
    <w:rsid w:val="00532C19"/>
    <w:rsid w:val="005344FC"/>
    <w:rsid w:val="00534643"/>
    <w:rsid w:val="00534A34"/>
    <w:rsid w:val="00537941"/>
    <w:rsid w:val="00541273"/>
    <w:rsid w:val="00541AD5"/>
    <w:rsid w:val="005435F3"/>
    <w:rsid w:val="00543AD4"/>
    <w:rsid w:val="00545426"/>
    <w:rsid w:val="005514B9"/>
    <w:rsid w:val="00552DC2"/>
    <w:rsid w:val="00553064"/>
    <w:rsid w:val="00553205"/>
    <w:rsid w:val="00557601"/>
    <w:rsid w:val="00557C06"/>
    <w:rsid w:val="00560320"/>
    <w:rsid w:val="0056226D"/>
    <w:rsid w:val="00563431"/>
    <w:rsid w:val="00563DA3"/>
    <w:rsid w:val="00564907"/>
    <w:rsid w:val="00567366"/>
    <w:rsid w:val="00567E33"/>
    <w:rsid w:val="005708DE"/>
    <w:rsid w:val="00571603"/>
    <w:rsid w:val="00573A8F"/>
    <w:rsid w:val="005740B6"/>
    <w:rsid w:val="005908DC"/>
    <w:rsid w:val="005931F5"/>
    <w:rsid w:val="00596951"/>
    <w:rsid w:val="0059756D"/>
    <w:rsid w:val="005A0014"/>
    <w:rsid w:val="005A3DE9"/>
    <w:rsid w:val="005A432D"/>
    <w:rsid w:val="005A4A11"/>
    <w:rsid w:val="005A506F"/>
    <w:rsid w:val="005A57EC"/>
    <w:rsid w:val="005B009F"/>
    <w:rsid w:val="005B2662"/>
    <w:rsid w:val="005C049E"/>
    <w:rsid w:val="005C13D9"/>
    <w:rsid w:val="005C293A"/>
    <w:rsid w:val="005D03AA"/>
    <w:rsid w:val="005D0923"/>
    <w:rsid w:val="005E1998"/>
    <w:rsid w:val="005E1D2F"/>
    <w:rsid w:val="005E210D"/>
    <w:rsid w:val="005E3BEB"/>
    <w:rsid w:val="005E4D7D"/>
    <w:rsid w:val="005E4EB9"/>
    <w:rsid w:val="005E4FCA"/>
    <w:rsid w:val="005E7332"/>
    <w:rsid w:val="005F0C58"/>
    <w:rsid w:val="005F4FD9"/>
    <w:rsid w:val="005F5108"/>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17C0D"/>
    <w:rsid w:val="0062128A"/>
    <w:rsid w:val="00621E50"/>
    <w:rsid w:val="00623B8F"/>
    <w:rsid w:val="00624E7E"/>
    <w:rsid w:val="006252D9"/>
    <w:rsid w:val="00625500"/>
    <w:rsid w:val="00633A29"/>
    <w:rsid w:val="0064017E"/>
    <w:rsid w:val="0064266B"/>
    <w:rsid w:val="00642BA4"/>
    <w:rsid w:val="00645E4D"/>
    <w:rsid w:val="006463FC"/>
    <w:rsid w:val="0064728C"/>
    <w:rsid w:val="00647AFF"/>
    <w:rsid w:val="00653128"/>
    <w:rsid w:val="00653439"/>
    <w:rsid w:val="00654665"/>
    <w:rsid w:val="00664705"/>
    <w:rsid w:val="00664E64"/>
    <w:rsid w:val="00671F78"/>
    <w:rsid w:val="00681095"/>
    <w:rsid w:val="0068409C"/>
    <w:rsid w:val="00684294"/>
    <w:rsid w:val="0069162E"/>
    <w:rsid w:val="00692767"/>
    <w:rsid w:val="00694118"/>
    <w:rsid w:val="006965AE"/>
    <w:rsid w:val="00697CAB"/>
    <w:rsid w:val="006A1777"/>
    <w:rsid w:val="006A32A5"/>
    <w:rsid w:val="006A738A"/>
    <w:rsid w:val="006B5D6F"/>
    <w:rsid w:val="006B7AF1"/>
    <w:rsid w:val="006C095A"/>
    <w:rsid w:val="006C09E6"/>
    <w:rsid w:val="006C0EE2"/>
    <w:rsid w:val="006C1CCC"/>
    <w:rsid w:val="006C5753"/>
    <w:rsid w:val="006C6489"/>
    <w:rsid w:val="006D006D"/>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1FC9"/>
    <w:rsid w:val="00704418"/>
    <w:rsid w:val="00704429"/>
    <w:rsid w:val="00706FFB"/>
    <w:rsid w:val="00710A76"/>
    <w:rsid w:val="00711D32"/>
    <w:rsid w:val="0071387D"/>
    <w:rsid w:val="00714485"/>
    <w:rsid w:val="00714901"/>
    <w:rsid w:val="00715AE5"/>
    <w:rsid w:val="00720EE0"/>
    <w:rsid w:val="007226E6"/>
    <w:rsid w:val="007227A5"/>
    <w:rsid w:val="007236EF"/>
    <w:rsid w:val="00723AC9"/>
    <w:rsid w:val="00723B18"/>
    <w:rsid w:val="00723F84"/>
    <w:rsid w:val="00724520"/>
    <w:rsid w:val="0072467A"/>
    <w:rsid w:val="0073043E"/>
    <w:rsid w:val="00732891"/>
    <w:rsid w:val="00732C56"/>
    <w:rsid w:val="00734C3F"/>
    <w:rsid w:val="00741286"/>
    <w:rsid w:val="00741F70"/>
    <w:rsid w:val="00742208"/>
    <w:rsid w:val="0074338A"/>
    <w:rsid w:val="007460B6"/>
    <w:rsid w:val="00746EFA"/>
    <w:rsid w:val="0074705F"/>
    <w:rsid w:val="00747299"/>
    <w:rsid w:val="00750752"/>
    <w:rsid w:val="00751AB1"/>
    <w:rsid w:val="00757722"/>
    <w:rsid w:val="00764564"/>
    <w:rsid w:val="007651D8"/>
    <w:rsid w:val="00774942"/>
    <w:rsid w:val="007819E7"/>
    <w:rsid w:val="00782DF7"/>
    <w:rsid w:val="0078401F"/>
    <w:rsid w:val="0079199B"/>
    <w:rsid w:val="00792C6A"/>
    <w:rsid w:val="00793B1C"/>
    <w:rsid w:val="007942E1"/>
    <w:rsid w:val="00795BF2"/>
    <w:rsid w:val="00796D1A"/>
    <w:rsid w:val="007A44B1"/>
    <w:rsid w:val="007A4689"/>
    <w:rsid w:val="007A4FB1"/>
    <w:rsid w:val="007A5E13"/>
    <w:rsid w:val="007A701D"/>
    <w:rsid w:val="007B1CAB"/>
    <w:rsid w:val="007B414A"/>
    <w:rsid w:val="007B596F"/>
    <w:rsid w:val="007C059B"/>
    <w:rsid w:val="007C3F8A"/>
    <w:rsid w:val="007C4734"/>
    <w:rsid w:val="007C5EAC"/>
    <w:rsid w:val="007D19B8"/>
    <w:rsid w:val="007D2C5F"/>
    <w:rsid w:val="007D48DC"/>
    <w:rsid w:val="007D70F6"/>
    <w:rsid w:val="007E1359"/>
    <w:rsid w:val="007E2132"/>
    <w:rsid w:val="007E284A"/>
    <w:rsid w:val="007E67F2"/>
    <w:rsid w:val="007E713A"/>
    <w:rsid w:val="007F3690"/>
    <w:rsid w:val="007F4297"/>
    <w:rsid w:val="007F5911"/>
    <w:rsid w:val="007F5E13"/>
    <w:rsid w:val="007F6D83"/>
    <w:rsid w:val="00800597"/>
    <w:rsid w:val="00800D6E"/>
    <w:rsid w:val="00801D1A"/>
    <w:rsid w:val="00802AB5"/>
    <w:rsid w:val="0080402B"/>
    <w:rsid w:val="00804F02"/>
    <w:rsid w:val="0080522E"/>
    <w:rsid w:val="0080704B"/>
    <w:rsid w:val="0081048E"/>
    <w:rsid w:val="0081196A"/>
    <w:rsid w:val="00814279"/>
    <w:rsid w:val="00817D13"/>
    <w:rsid w:val="00822058"/>
    <w:rsid w:val="00823B58"/>
    <w:rsid w:val="00826A83"/>
    <w:rsid w:val="0082791A"/>
    <w:rsid w:val="00832AC6"/>
    <w:rsid w:val="00833675"/>
    <w:rsid w:val="00835C38"/>
    <w:rsid w:val="00836897"/>
    <w:rsid w:val="008439A7"/>
    <w:rsid w:val="00851013"/>
    <w:rsid w:val="00852105"/>
    <w:rsid w:val="00852CDF"/>
    <w:rsid w:val="00853C83"/>
    <w:rsid w:val="00854C75"/>
    <w:rsid w:val="00854D5B"/>
    <w:rsid w:val="0085625D"/>
    <w:rsid w:val="008600B9"/>
    <w:rsid w:val="00862BEF"/>
    <w:rsid w:val="00862E99"/>
    <w:rsid w:val="0087483B"/>
    <w:rsid w:val="00874ECD"/>
    <w:rsid w:val="00876335"/>
    <w:rsid w:val="00876A39"/>
    <w:rsid w:val="00880043"/>
    <w:rsid w:val="00881084"/>
    <w:rsid w:val="00883BD3"/>
    <w:rsid w:val="00884508"/>
    <w:rsid w:val="00884C79"/>
    <w:rsid w:val="008871DA"/>
    <w:rsid w:val="0089271E"/>
    <w:rsid w:val="00894F51"/>
    <w:rsid w:val="008A09A8"/>
    <w:rsid w:val="008A0E3E"/>
    <w:rsid w:val="008A1321"/>
    <w:rsid w:val="008A1F8D"/>
    <w:rsid w:val="008A58EB"/>
    <w:rsid w:val="008A6B95"/>
    <w:rsid w:val="008A6F7F"/>
    <w:rsid w:val="008A75AF"/>
    <w:rsid w:val="008B14CC"/>
    <w:rsid w:val="008B37A5"/>
    <w:rsid w:val="008B37E7"/>
    <w:rsid w:val="008B42B3"/>
    <w:rsid w:val="008B7E13"/>
    <w:rsid w:val="008C56CC"/>
    <w:rsid w:val="008C67D2"/>
    <w:rsid w:val="008D1614"/>
    <w:rsid w:val="008D3D91"/>
    <w:rsid w:val="008D5293"/>
    <w:rsid w:val="008E095F"/>
    <w:rsid w:val="008E28A2"/>
    <w:rsid w:val="008E2ED9"/>
    <w:rsid w:val="008E46E8"/>
    <w:rsid w:val="008E5FEA"/>
    <w:rsid w:val="008F0176"/>
    <w:rsid w:val="008F0353"/>
    <w:rsid w:val="008F2CB0"/>
    <w:rsid w:val="008F2D3C"/>
    <w:rsid w:val="008F3B86"/>
    <w:rsid w:val="008F4544"/>
    <w:rsid w:val="00912C5A"/>
    <w:rsid w:val="00913559"/>
    <w:rsid w:val="00913EC9"/>
    <w:rsid w:val="00916C23"/>
    <w:rsid w:val="00916DD0"/>
    <w:rsid w:val="0091704C"/>
    <w:rsid w:val="009201D8"/>
    <w:rsid w:val="0092301A"/>
    <w:rsid w:val="00923B0F"/>
    <w:rsid w:val="0092436C"/>
    <w:rsid w:val="00927054"/>
    <w:rsid w:val="0092788F"/>
    <w:rsid w:val="00927C0D"/>
    <w:rsid w:val="00930D1B"/>
    <w:rsid w:val="009322A0"/>
    <w:rsid w:val="009330FF"/>
    <w:rsid w:val="00935AA2"/>
    <w:rsid w:val="009366A1"/>
    <w:rsid w:val="00936C34"/>
    <w:rsid w:val="009376F7"/>
    <w:rsid w:val="00937AD5"/>
    <w:rsid w:val="00940145"/>
    <w:rsid w:val="009412AB"/>
    <w:rsid w:val="00943D62"/>
    <w:rsid w:val="00943E28"/>
    <w:rsid w:val="009460DC"/>
    <w:rsid w:val="00946B13"/>
    <w:rsid w:val="009470F3"/>
    <w:rsid w:val="009514E9"/>
    <w:rsid w:val="009525F3"/>
    <w:rsid w:val="0095290D"/>
    <w:rsid w:val="00952F7E"/>
    <w:rsid w:val="0095385F"/>
    <w:rsid w:val="009545F6"/>
    <w:rsid w:val="00955937"/>
    <w:rsid w:val="00955AB2"/>
    <w:rsid w:val="009561D7"/>
    <w:rsid w:val="00960F4E"/>
    <w:rsid w:val="00961678"/>
    <w:rsid w:val="009639FC"/>
    <w:rsid w:val="00963E2D"/>
    <w:rsid w:val="00967E66"/>
    <w:rsid w:val="009700BD"/>
    <w:rsid w:val="0097046A"/>
    <w:rsid w:val="00975980"/>
    <w:rsid w:val="00975CFD"/>
    <w:rsid w:val="00976248"/>
    <w:rsid w:val="00976E01"/>
    <w:rsid w:val="009773F6"/>
    <w:rsid w:val="0098169A"/>
    <w:rsid w:val="00982FE4"/>
    <w:rsid w:val="009830C9"/>
    <w:rsid w:val="00983E3C"/>
    <w:rsid w:val="00984535"/>
    <w:rsid w:val="009859B2"/>
    <w:rsid w:val="0098715F"/>
    <w:rsid w:val="00991E4D"/>
    <w:rsid w:val="00993563"/>
    <w:rsid w:val="00995B2A"/>
    <w:rsid w:val="00995BF5"/>
    <w:rsid w:val="009A297F"/>
    <w:rsid w:val="009A3EA7"/>
    <w:rsid w:val="009A5018"/>
    <w:rsid w:val="009A691C"/>
    <w:rsid w:val="009A6BC8"/>
    <w:rsid w:val="009A7801"/>
    <w:rsid w:val="009B1737"/>
    <w:rsid w:val="009B1878"/>
    <w:rsid w:val="009B2F5E"/>
    <w:rsid w:val="009B355F"/>
    <w:rsid w:val="009B453E"/>
    <w:rsid w:val="009B4C09"/>
    <w:rsid w:val="009B5D8A"/>
    <w:rsid w:val="009B63A5"/>
    <w:rsid w:val="009C1A18"/>
    <w:rsid w:val="009C1D1A"/>
    <w:rsid w:val="009C3070"/>
    <w:rsid w:val="009C3CE4"/>
    <w:rsid w:val="009C4025"/>
    <w:rsid w:val="009C5A66"/>
    <w:rsid w:val="009C64E7"/>
    <w:rsid w:val="009D2280"/>
    <w:rsid w:val="009D3978"/>
    <w:rsid w:val="009D6819"/>
    <w:rsid w:val="009D7F66"/>
    <w:rsid w:val="009E2770"/>
    <w:rsid w:val="009E283C"/>
    <w:rsid w:val="009E3B5B"/>
    <w:rsid w:val="009F0EF6"/>
    <w:rsid w:val="009F23CD"/>
    <w:rsid w:val="009F2FC9"/>
    <w:rsid w:val="009F43B9"/>
    <w:rsid w:val="009F5ED3"/>
    <w:rsid w:val="009F69C9"/>
    <w:rsid w:val="009F6EF5"/>
    <w:rsid w:val="009F797D"/>
    <w:rsid w:val="00A05B5B"/>
    <w:rsid w:val="00A06DE0"/>
    <w:rsid w:val="00A11DE6"/>
    <w:rsid w:val="00A13003"/>
    <w:rsid w:val="00A1483C"/>
    <w:rsid w:val="00A15FA2"/>
    <w:rsid w:val="00A16AD2"/>
    <w:rsid w:val="00A16F07"/>
    <w:rsid w:val="00A24895"/>
    <w:rsid w:val="00A25E7B"/>
    <w:rsid w:val="00A26F15"/>
    <w:rsid w:val="00A3007D"/>
    <w:rsid w:val="00A32407"/>
    <w:rsid w:val="00A32F06"/>
    <w:rsid w:val="00A33A38"/>
    <w:rsid w:val="00A343A0"/>
    <w:rsid w:val="00A34D50"/>
    <w:rsid w:val="00A35A16"/>
    <w:rsid w:val="00A35E90"/>
    <w:rsid w:val="00A4328F"/>
    <w:rsid w:val="00A5595E"/>
    <w:rsid w:val="00A57DC0"/>
    <w:rsid w:val="00A6102D"/>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2D75"/>
    <w:rsid w:val="00A9433F"/>
    <w:rsid w:val="00A94DC5"/>
    <w:rsid w:val="00A97227"/>
    <w:rsid w:val="00A97675"/>
    <w:rsid w:val="00A976B0"/>
    <w:rsid w:val="00AA0FF7"/>
    <w:rsid w:val="00AA13C4"/>
    <w:rsid w:val="00AA4BAD"/>
    <w:rsid w:val="00AA5FC9"/>
    <w:rsid w:val="00AB2C9C"/>
    <w:rsid w:val="00AB3617"/>
    <w:rsid w:val="00AB3A6D"/>
    <w:rsid w:val="00AB505C"/>
    <w:rsid w:val="00AB61DF"/>
    <w:rsid w:val="00AB63FC"/>
    <w:rsid w:val="00AB692F"/>
    <w:rsid w:val="00AC0460"/>
    <w:rsid w:val="00AC0826"/>
    <w:rsid w:val="00AC0B23"/>
    <w:rsid w:val="00AC2B2A"/>
    <w:rsid w:val="00AC4909"/>
    <w:rsid w:val="00AC4E14"/>
    <w:rsid w:val="00AC4FD5"/>
    <w:rsid w:val="00AC51A1"/>
    <w:rsid w:val="00AD06FF"/>
    <w:rsid w:val="00AD4110"/>
    <w:rsid w:val="00AD557E"/>
    <w:rsid w:val="00AD6FE5"/>
    <w:rsid w:val="00AD7AC2"/>
    <w:rsid w:val="00AE0079"/>
    <w:rsid w:val="00AE0CC0"/>
    <w:rsid w:val="00AE0CEF"/>
    <w:rsid w:val="00AE76E0"/>
    <w:rsid w:val="00AF360E"/>
    <w:rsid w:val="00AF5375"/>
    <w:rsid w:val="00AF5411"/>
    <w:rsid w:val="00AF5548"/>
    <w:rsid w:val="00AF6852"/>
    <w:rsid w:val="00B02B4C"/>
    <w:rsid w:val="00B03F87"/>
    <w:rsid w:val="00B06D33"/>
    <w:rsid w:val="00B06F81"/>
    <w:rsid w:val="00B11669"/>
    <w:rsid w:val="00B13FD8"/>
    <w:rsid w:val="00B141CB"/>
    <w:rsid w:val="00B159C2"/>
    <w:rsid w:val="00B1748D"/>
    <w:rsid w:val="00B250DA"/>
    <w:rsid w:val="00B26424"/>
    <w:rsid w:val="00B30294"/>
    <w:rsid w:val="00B3349B"/>
    <w:rsid w:val="00B338E3"/>
    <w:rsid w:val="00B34373"/>
    <w:rsid w:val="00B344F3"/>
    <w:rsid w:val="00B40BB0"/>
    <w:rsid w:val="00B42142"/>
    <w:rsid w:val="00B459C9"/>
    <w:rsid w:val="00B46C37"/>
    <w:rsid w:val="00B47C2A"/>
    <w:rsid w:val="00B53C27"/>
    <w:rsid w:val="00B5443D"/>
    <w:rsid w:val="00B55082"/>
    <w:rsid w:val="00B55906"/>
    <w:rsid w:val="00B5656A"/>
    <w:rsid w:val="00B56E94"/>
    <w:rsid w:val="00B57EEB"/>
    <w:rsid w:val="00B62891"/>
    <w:rsid w:val="00B6351B"/>
    <w:rsid w:val="00B670D7"/>
    <w:rsid w:val="00B70447"/>
    <w:rsid w:val="00B71FF1"/>
    <w:rsid w:val="00B73307"/>
    <w:rsid w:val="00B73CEA"/>
    <w:rsid w:val="00B73F9B"/>
    <w:rsid w:val="00B754F2"/>
    <w:rsid w:val="00B76FEB"/>
    <w:rsid w:val="00B77698"/>
    <w:rsid w:val="00B77881"/>
    <w:rsid w:val="00B83B0B"/>
    <w:rsid w:val="00B85FCF"/>
    <w:rsid w:val="00B91087"/>
    <w:rsid w:val="00B92F15"/>
    <w:rsid w:val="00BA294B"/>
    <w:rsid w:val="00BA2CB2"/>
    <w:rsid w:val="00BA456C"/>
    <w:rsid w:val="00BA507C"/>
    <w:rsid w:val="00BA58D6"/>
    <w:rsid w:val="00BB7C33"/>
    <w:rsid w:val="00BC2C8B"/>
    <w:rsid w:val="00BC4EDF"/>
    <w:rsid w:val="00BC54D2"/>
    <w:rsid w:val="00BC6144"/>
    <w:rsid w:val="00BC7176"/>
    <w:rsid w:val="00BC7F3F"/>
    <w:rsid w:val="00BD0070"/>
    <w:rsid w:val="00BD0490"/>
    <w:rsid w:val="00BD3229"/>
    <w:rsid w:val="00BD38BB"/>
    <w:rsid w:val="00BD391F"/>
    <w:rsid w:val="00BD55B2"/>
    <w:rsid w:val="00BD70A1"/>
    <w:rsid w:val="00BD72D3"/>
    <w:rsid w:val="00BE0E10"/>
    <w:rsid w:val="00BE35BF"/>
    <w:rsid w:val="00BE6BF6"/>
    <w:rsid w:val="00BE715D"/>
    <w:rsid w:val="00BF0B61"/>
    <w:rsid w:val="00BF0CE1"/>
    <w:rsid w:val="00BF25E4"/>
    <w:rsid w:val="00BF3AFB"/>
    <w:rsid w:val="00BF4441"/>
    <w:rsid w:val="00BF601E"/>
    <w:rsid w:val="00BF73EC"/>
    <w:rsid w:val="00BF7A85"/>
    <w:rsid w:val="00C00674"/>
    <w:rsid w:val="00C00859"/>
    <w:rsid w:val="00C01BAA"/>
    <w:rsid w:val="00C03261"/>
    <w:rsid w:val="00C036C4"/>
    <w:rsid w:val="00C04D50"/>
    <w:rsid w:val="00C065B3"/>
    <w:rsid w:val="00C07BDF"/>
    <w:rsid w:val="00C111BE"/>
    <w:rsid w:val="00C11D3B"/>
    <w:rsid w:val="00C12FAC"/>
    <w:rsid w:val="00C13F99"/>
    <w:rsid w:val="00C1479F"/>
    <w:rsid w:val="00C1709F"/>
    <w:rsid w:val="00C225AF"/>
    <w:rsid w:val="00C26FDA"/>
    <w:rsid w:val="00C27715"/>
    <w:rsid w:val="00C3339D"/>
    <w:rsid w:val="00C36BB0"/>
    <w:rsid w:val="00C36F2F"/>
    <w:rsid w:val="00C37AEB"/>
    <w:rsid w:val="00C37F0F"/>
    <w:rsid w:val="00C401AE"/>
    <w:rsid w:val="00C431B0"/>
    <w:rsid w:val="00C44EAD"/>
    <w:rsid w:val="00C46261"/>
    <w:rsid w:val="00C46A5D"/>
    <w:rsid w:val="00C47AD7"/>
    <w:rsid w:val="00C47E9D"/>
    <w:rsid w:val="00C57CF1"/>
    <w:rsid w:val="00C65380"/>
    <w:rsid w:val="00C70E27"/>
    <w:rsid w:val="00C75A1B"/>
    <w:rsid w:val="00C77D2F"/>
    <w:rsid w:val="00C77DC5"/>
    <w:rsid w:val="00C80522"/>
    <w:rsid w:val="00C84ED0"/>
    <w:rsid w:val="00C87893"/>
    <w:rsid w:val="00C91C51"/>
    <w:rsid w:val="00C92A58"/>
    <w:rsid w:val="00C92BCD"/>
    <w:rsid w:val="00C93091"/>
    <w:rsid w:val="00C931B9"/>
    <w:rsid w:val="00C93419"/>
    <w:rsid w:val="00C947B3"/>
    <w:rsid w:val="00C96298"/>
    <w:rsid w:val="00C96750"/>
    <w:rsid w:val="00C96D9E"/>
    <w:rsid w:val="00CA2DA8"/>
    <w:rsid w:val="00CA35A1"/>
    <w:rsid w:val="00CA4D31"/>
    <w:rsid w:val="00CA6622"/>
    <w:rsid w:val="00CA667D"/>
    <w:rsid w:val="00CB0FF8"/>
    <w:rsid w:val="00CB4073"/>
    <w:rsid w:val="00CB4ACD"/>
    <w:rsid w:val="00CB4E43"/>
    <w:rsid w:val="00CB5B33"/>
    <w:rsid w:val="00CB5C97"/>
    <w:rsid w:val="00CB5CDD"/>
    <w:rsid w:val="00CC14C3"/>
    <w:rsid w:val="00CC2AD1"/>
    <w:rsid w:val="00CC2DCD"/>
    <w:rsid w:val="00CC3469"/>
    <w:rsid w:val="00CC78C1"/>
    <w:rsid w:val="00CD0F63"/>
    <w:rsid w:val="00CD222D"/>
    <w:rsid w:val="00CD58DE"/>
    <w:rsid w:val="00CD6B53"/>
    <w:rsid w:val="00CD7B8E"/>
    <w:rsid w:val="00CE0ABD"/>
    <w:rsid w:val="00CE1FFC"/>
    <w:rsid w:val="00CE2FA4"/>
    <w:rsid w:val="00CF18C4"/>
    <w:rsid w:val="00CF4F04"/>
    <w:rsid w:val="00CF53A2"/>
    <w:rsid w:val="00CF57E6"/>
    <w:rsid w:val="00CF5DD2"/>
    <w:rsid w:val="00CF5EEC"/>
    <w:rsid w:val="00CF71A4"/>
    <w:rsid w:val="00D00363"/>
    <w:rsid w:val="00D03AC0"/>
    <w:rsid w:val="00D049F4"/>
    <w:rsid w:val="00D071A2"/>
    <w:rsid w:val="00D071E6"/>
    <w:rsid w:val="00D13953"/>
    <w:rsid w:val="00D14F09"/>
    <w:rsid w:val="00D157AE"/>
    <w:rsid w:val="00D244E9"/>
    <w:rsid w:val="00D26DDB"/>
    <w:rsid w:val="00D271F5"/>
    <w:rsid w:val="00D3104F"/>
    <w:rsid w:val="00D33C0C"/>
    <w:rsid w:val="00D35222"/>
    <w:rsid w:val="00D4005F"/>
    <w:rsid w:val="00D43D24"/>
    <w:rsid w:val="00D4532D"/>
    <w:rsid w:val="00D51459"/>
    <w:rsid w:val="00D60FD2"/>
    <w:rsid w:val="00D6370B"/>
    <w:rsid w:val="00D64568"/>
    <w:rsid w:val="00D65266"/>
    <w:rsid w:val="00D712D6"/>
    <w:rsid w:val="00D74D7E"/>
    <w:rsid w:val="00D77801"/>
    <w:rsid w:val="00D80E3A"/>
    <w:rsid w:val="00D82549"/>
    <w:rsid w:val="00D86217"/>
    <w:rsid w:val="00D870EC"/>
    <w:rsid w:val="00D87884"/>
    <w:rsid w:val="00D90A8A"/>
    <w:rsid w:val="00D91248"/>
    <w:rsid w:val="00D91575"/>
    <w:rsid w:val="00D96924"/>
    <w:rsid w:val="00D96A69"/>
    <w:rsid w:val="00DA23CA"/>
    <w:rsid w:val="00DA3767"/>
    <w:rsid w:val="00DA4567"/>
    <w:rsid w:val="00DA543E"/>
    <w:rsid w:val="00DA5A2D"/>
    <w:rsid w:val="00DA64C4"/>
    <w:rsid w:val="00DA6C8E"/>
    <w:rsid w:val="00DA7F52"/>
    <w:rsid w:val="00DB0D5A"/>
    <w:rsid w:val="00DB19B3"/>
    <w:rsid w:val="00DB2A0D"/>
    <w:rsid w:val="00DB2B35"/>
    <w:rsid w:val="00DB7BE3"/>
    <w:rsid w:val="00DC2045"/>
    <w:rsid w:val="00DC2F93"/>
    <w:rsid w:val="00DC7BE1"/>
    <w:rsid w:val="00DD02BB"/>
    <w:rsid w:val="00DD1DA5"/>
    <w:rsid w:val="00DD3450"/>
    <w:rsid w:val="00DD7327"/>
    <w:rsid w:val="00DD77FD"/>
    <w:rsid w:val="00DE314B"/>
    <w:rsid w:val="00DE3805"/>
    <w:rsid w:val="00DE425C"/>
    <w:rsid w:val="00DF02B9"/>
    <w:rsid w:val="00DF08DB"/>
    <w:rsid w:val="00DF45CB"/>
    <w:rsid w:val="00DF7B89"/>
    <w:rsid w:val="00E01660"/>
    <w:rsid w:val="00E037AF"/>
    <w:rsid w:val="00E03871"/>
    <w:rsid w:val="00E03A96"/>
    <w:rsid w:val="00E03E5E"/>
    <w:rsid w:val="00E04A62"/>
    <w:rsid w:val="00E07D50"/>
    <w:rsid w:val="00E12E09"/>
    <w:rsid w:val="00E16216"/>
    <w:rsid w:val="00E16D3A"/>
    <w:rsid w:val="00E1704C"/>
    <w:rsid w:val="00E17976"/>
    <w:rsid w:val="00E20B5D"/>
    <w:rsid w:val="00E216C6"/>
    <w:rsid w:val="00E21ACD"/>
    <w:rsid w:val="00E21D09"/>
    <w:rsid w:val="00E24E71"/>
    <w:rsid w:val="00E26E5C"/>
    <w:rsid w:val="00E26F64"/>
    <w:rsid w:val="00E31622"/>
    <w:rsid w:val="00E31982"/>
    <w:rsid w:val="00E355D1"/>
    <w:rsid w:val="00E360B5"/>
    <w:rsid w:val="00E3710A"/>
    <w:rsid w:val="00E40B7B"/>
    <w:rsid w:val="00E413BC"/>
    <w:rsid w:val="00E430AD"/>
    <w:rsid w:val="00E435C9"/>
    <w:rsid w:val="00E44599"/>
    <w:rsid w:val="00E449E9"/>
    <w:rsid w:val="00E44E6F"/>
    <w:rsid w:val="00E50076"/>
    <w:rsid w:val="00E52C8F"/>
    <w:rsid w:val="00E536A5"/>
    <w:rsid w:val="00E60173"/>
    <w:rsid w:val="00E616C9"/>
    <w:rsid w:val="00E628EB"/>
    <w:rsid w:val="00E629F5"/>
    <w:rsid w:val="00E62C44"/>
    <w:rsid w:val="00E62E27"/>
    <w:rsid w:val="00E64B4C"/>
    <w:rsid w:val="00E6653C"/>
    <w:rsid w:val="00E6694D"/>
    <w:rsid w:val="00E66AEC"/>
    <w:rsid w:val="00E675A9"/>
    <w:rsid w:val="00E67FB0"/>
    <w:rsid w:val="00E7615C"/>
    <w:rsid w:val="00E76555"/>
    <w:rsid w:val="00E81C12"/>
    <w:rsid w:val="00E82AD7"/>
    <w:rsid w:val="00E83FA2"/>
    <w:rsid w:val="00E9350F"/>
    <w:rsid w:val="00E9367A"/>
    <w:rsid w:val="00E93A43"/>
    <w:rsid w:val="00E94D9D"/>
    <w:rsid w:val="00E952DB"/>
    <w:rsid w:val="00E9745E"/>
    <w:rsid w:val="00EA0033"/>
    <w:rsid w:val="00EA0C9A"/>
    <w:rsid w:val="00EA196D"/>
    <w:rsid w:val="00EA1F16"/>
    <w:rsid w:val="00EA2D99"/>
    <w:rsid w:val="00EA3BF0"/>
    <w:rsid w:val="00EA3D9F"/>
    <w:rsid w:val="00EA6A3E"/>
    <w:rsid w:val="00EA7EB5"/>
    <w:rsid w:val="00EB0F6F"/>
    <w:rsid w:val="00EC02A3"/>
    <w:rsid w:val="00EC303F"/>
    <w:rsid w:val="00ED035C"/>
    <w:rsid w:val="00ED04F4"/>
    <w:rsid w:val="00ED602E"/>
    <w:rsid w:val="00ED7C04"/>
    <w:rsid w:val="00EE2F60"/>
    <w:rsid w:val="00EE32C8"/>
    <w:rsid w:val="00EE3741"/>
    <w:rsid w:val="00EE477B"/>
    <w:rsid w:val="00EE6353"/>
    <w:rsid w:val="00EE7D4D"/>
    <w:rsid w:val="00EF14B0"/>
    <w:rsid w:val="00EF2523"/>
    <w:rsid w:val="00EF752A"/>
    <w:rsid w:val="00EF76F8"/>
    <w:rsid w:val="00F001AC"/>
    <w:rsid w:val="00F01021"/>
    <w:rsid w:val="00F0597D"/>
    <w:rsid w:val="00F10E35"/>
    <w:rsid w:val="00F12CAD"/>
    <w:rsid w:val="00F1320A"/>
    <w:rsid w:val="00F134E7"/>
    <w:rsid w:val="00F17832"/>
    <w:rsid w:val="00F27ACC"/>
    <w:rsid w:val="00F302E1"/>
    <w:rsid w:val="00F326C8"/>
    <w:rsid w:val="00F34877"/>
    <w:rsid w:val="00F34EDB"/>
    <w:rsid w:val="00F37869"/>
    <w:rsid w:val="00F420AA"/>
    <w:rsid w:val="00F4666B"/>
    <w:rsid w:val="00F466C2"/>
    <w:rsid w:val="00F527A6"/>
    <w:rsid w:val="00F52F92"/>
    <w:rsid w:val="00F57540"/>
    <w:rsid w:val="00F63899"/>
    <w:rsid w:val="00F72E06"/>
    <w:rsid w:val="00F73ADD"/>
    <w:rsid w:val="00F74D76"/>
    <w:rsid w:val="00F75272"/>
    <w:rsid w:val="00F7679F"/>
    <w:rsid w:val="00F76A05"/>
    <w:rsid w:val="00F80C9D"/>
    <w:rsid w:val="00F8129E"/>
    <w:rsid w:val="00F8212F"/>
    <w:rsid w:val="00F83161"/>
    <w:rsid w:val="00F869E0"/>
    <w:rsid w:val="00F9101D"/>
    <w:rsid w:val="00F91528"/>
    <w:rsid w:val="00F91D60"/>
    <w:rsid w:val="00F91E68"/>
    <w:rsid w:val="00F92753"/>
    <w:rsid w:val="00F9723C"/>
    <w:rsid w:val="00FA2571"/>
    <w:rsid w:val="00FA42CA"/>
    <w:rsid w:val="00FB1324"/>
    <w:rsid w:val="00FB2402"/>
    <w:rsid w:val="00FB28A7"/>
    <w:rsid w:val="00FB292F"/>
    <w:rsid w:val="00FB4CDB"/>
    <w:rsid w:val="00FB650C"/>
    <w:rsid w:val="00FC0005"/>
    <w:rsid w:val="00FC1BC2"/>
    <w:rsid w:val="00FC3A88"/>
    <w:rsid w:val="00FC5759"/>
    <w:rsid w:val="00FD1FBE"/>
    <w:rsid w:val="00FD2088"/>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paragraph" w:styleId="Antrat1">
    <w:name w:val="heading 1"/>
    <w:basedOn w:val="prastasis"/>
    <w:next w:val="prastasis"/>
    <w:link w:val="Antrat1Diagrama"/>
    <w:qFormat/>
    <w:rsid w:val="00E93A43"/>
    <w:pPr>
      <w:keepNext/>
      <w:numPr>
        <w:numId w:val="26"/>
      </w:numPr>
      <w:suppressAutoHyphens w:val="0"/>
      <w:autoSpaceDN/>
      <w:spacing w:before="360" w:after="360"/>
      <w:jc w:val="center"/>
      <w:outlineLvl w:val="0"/>
    </w:pPr>
    <w:rPr>
      <w:rFonts w:ascii="Times New Roman" w:hAnsi="Times New Roman"/>
      <w:sz w:val="28"/>
      <w:lang w:eastAsia="lt-LT"/>
    </w:rPr>
  </w:style>
  <w:style w:type="paragraph" w:styleId="Antrat2">
    <w:name w:val="heading 2"/>
    <w:basedOn w:val="prastasis"/>
    <w:next w:val="prastasis"/>
    <w:link w:val="Antrat2Diagrama"/>
    <w:qFormat/>
    <w:rsid w:val="00E93A43"/>
    <w:pPr>
      <w:numPr>
        <w:ilvl w:val="1"/>
        <w:numId w:val="26"/>
      </w:numPr>
      <w:suppressAutoHyphens w:val="0"/>
      <w:autoSpaceDN/>
      <w:spacing w:after="0"/>
      <w:jc w:val="both"/>
      <w:outlineLvl w:val="1"/>
    </w:pPr>
    <w:rPr>
      <w:rFonts w:ascii="Times New Roman" w:eastAsia="Times New Roman" w:hAnsi="Times New Roman"/>
      <w:sz w:val="24"/>
      <w:szCs w:val="20"/>
      <w:lang w:eastAsia="lt-LT"/>
    </w:rPr>
  </w:style>
  <w:style w:type="paragraph" w:styleId="Antrat3">
    <w:name w:val="heading 3"/>
    <w:basedOn w:val="prastasis"/>
    <w:next w:val="prastasis"/>
    <w:link w:val="Antrat3Diagrama"/>
    <w:qFormat/>
    <w:rsid w:val="00E93A43"/>
    <w:pPr>
      <w:keepNext/>
      <w:numPr>
        <w:ilvl w:val="2"/>
        <w:numId w:val="26"/>
      </w:numPr>
      <w:suppressAutoHyphens w:val="0"/>
      <w:autoSpaceDN/>
      <w:spacing w:after="0"/>
      <w:jc w:val="both"/>
      <w:outlineLvl w:val="2"/>
    </w:pPr>
    <w:rPr>
      <w:rFonts w:ascii="Times New Roman" w:eastAsia="Times New Roman" w:hAnsi="Times New Roman"/>
      <w:sz w:val="24"/>
      <w:szCs w:val="20"/>
      <w:lang w:eastAsia="lt-LT"/>
    </w:rPr>
  </w:style>
  <w:style w:type="paragraph" w:styleId="Antrat4">
    <w:name w:val="heading 4"/>
    <w:basedOn w:val="prastasis"/>
    <w:next w:val="prastasis"/>
    <w:link w:val="Antrat4Diagrama"/>
    <w:qFormat/>
    <w:rsid w:val="00E93A43"/>
    <w:pPr>
      <w:keepNext/>
      <w:numPr>
        <w:ilvl w:val="3"/>
        <w:numId w:val="26"/>
      </w:numPr>
      <w:suppressAutoHyphens w:val="0"/>
      <w:autoSpaceDN/>
      <w:spacing w:after="0"/>
      <w:outlineLvl w:val="3"/>
    </w:pPr>
    <w:rPr>
      <w:rFonts w:ascii="Times New Roman" w:eastAsia="Times New Roman" w:hAnsi="Times New Roman"/>
      <w:b/>
      <w:sz w:val="44"/>
      <w:szCs w:val="20"/>
      <w:lang w:eastAsia="lt-LT"/>
    </w:rPr>
  </w:style>
  <w:style w:type="paragraph" w:styleId="Antrat5">
    <w:name w:val="heading 5"/>
    <w:basedOn w:val="prastasis"/>
    <w:next w:val="prastasis"/>
    <w:link w:val="Antrat5Diagrama"/>
    <w:qFormat/>
    <w:rsid w:val="00E93A43"/>
    <w:pPr>
      <w:keepNext/>
      <w:numPr>
        <w:ilvl w:val="4"/>
        <w:numId w:val="26"/>
      </w:numPr>
      <w:suppressAutoHyphens w:val="0"/>
      <w:autoSpaceDN/>
      <w:spacing w:after="0"/>
      <w:outlineLvl w:val="4"/>
    </w:pPr>
    <w:rPr>
      <w:rFonts w:ascii="Times New Roman" w:eastAsia="Times New Roman" w:hAnsi="Times New Roman"/>
      <w:b/>
      <w:sz w:val="40"/>
      <w:szCs w:val="20"/>
      <w:lang w:eastAsia="lt-LT"/>
    </w:rPr>
  </w:style>
  <w:style w:type="paragraph" w:styleId="Antrat6">
    <w:name w:val="heading 6"/>
    <w:basedOn w:val="prastasis"/>
    <w:next w:val="prastasis"/>
    <w:link w:val="Antrat6Diagrama"/>
    <w:qFormat/>
    <w:rsid w:val="00E93A43"/>
    <w:pPr>
      <w:keepNext/>
      <w:numPr>
        <w:ilvl w:val="5"/>
        <w:numId w:val="26"/>
      </w:numPr>
      <w:suppressAutoHyphens w:val="0"/>
      <w:autoSpaceDN/>
      <w:spacing w:after="0"/>
      <w:outlineLvl w:val="5"/>
    </w:pPr>
    <w:rPr>
      <w:rFonts w:ascii="Times New Roman" w:eastAsia="Times New Roman" w:hAnsi="Times New Roman"/>
      <w:b/>
      <w:sz w:val="36"/>
      <w:szCs w:val="20"/>
      <w:lang w:eastAsia="lt-LT"/>
    </w:rPr>
  </w:style>
  <w:style w:type="paragraph" w:styleId="Antrat7">
    <w:name w:val="heading 7"/>
    <w:basedOn w:val="prastasis"/>
    <w:next w:val="prastasis"/>
    <w:link w:val="Antrat7Diagrama"/>
    <w:qFormat/>
    <w:rsid w:val="00E93A43"/>
    <w:pPr>
      <w:keepNext/>
      <w:numPr>
        <w:ilvl w:val="6"/>
        <w:numId w:val="26"/>
      </w:numPr>
      <w:suppressAutoHyphens w:val="0"/>
      <w:autoSpaceDN/>
      <w:spacing w:after="0"/>
      <w:outlineLvl w:val="6"/>
    </w:pPr>
    <w:rPr>
      <w:rFonts w:ascii="Times New Roman" w:eastAsia="Times New Roman" w:hAnsi="Times New Roman"/>
      <w:sz w:val="48"/>
      <w:szCs w:val="20"/>
      <w:lang w:eastAsia="lt-LT"/>
    </w:rPr>
  </w:style>
  <w:style w:type="paragraph" w:styleId="Antrat8">
    <w:name w:val="heading 8"/>
    <w:basedOn w:val="prastasis"/>
    <w:next w:val="prastasis"/>
    <w:link w:val="Antrat8Diagrama"/>
    <w:qFormat/>
    <w:rsid w:val="00E93A43"/>
    <w:pPr>
      <w:keepNext/>
      <w:numPr>
        <w:ilvl w:val="7"/>
        <w:numId w:val="26"/>
      </w:numPr>
      <w:suppressAutoHyphens w:val="0"/>
      <w:autoSpaceDN/>
      <w:spacing w:after="0"/>
      <w:outlineLvl w:val="7"/>
    </w:pPr>
    <w:rPr>
      <w:rFonts w:ascii="Times New Roman" w:eastAsia="Times New Roman" w:hAnsi="Times New Roman"/>
      <w:b/>
      <w:sz w:val="18"/>
      <w:szCs w:val="20"/>
      <w:lang w:eastAsia="lt-LT"/>
    </w:rPr>
  </w:style>
  <w:style w:type="paragraph" w:styleId="Antrat9">
    <w:name w:val="heading 9"/>
    <w:basedOn w:val="prastasis"/>
    <w:next w:val="prastasis"/>
    <w:link w:val="Antrat9Diagrama"/>
    <w:qFormat/>
    <w:rsid w:val="00E93A43"/>
    <w:pPr>
      <w:keepNext/>
      <w:numPr>
        <w:ilvl w:val="8"/>
        <w:numId w:val="26"/>
      </w:numPr>
      <w:suppressAutoHyphens w:val="0"/>
      <w:autoSpaceDN/>
      <w:spacing w:after="0"/>
      <w:outlineLvl w:val="8"/>
    </w:pPr>
    <w:rPr>
      <w:rFonts w:ascii="Times New Roman" w:eastAsia="Times New Roman" w:hAnsi="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Antrat1Diagrama">
    <w:name w:val="Antraštė 1 Diagrama"/>
    <w:basedOn w:val="Numatytasispastraiposriftas"/>
    <w:link w:val="Antrat1"/>
    <w:rsid w:val="00E93A43"/>
    <w:rPr>
      <w:rFonts w:ascii="Times New Roman" w:eastAsia="Calibri" w:hAnsi="Times New Roman" w:cs="Times New Roman"/>
      <w:sz w:val="28"/>
      <w:lang w:eastAsia="lt-LT"/>
    </w:rPr>
  </w:style>
  <w:style w:type="character" w:customStyle="1" w:styleId="Antrat2Diagrama">
    <w:name w:val="Antraštė 2 Diagrama"/>
    <w:basedOn w:val="Numatytasispastraiposriftas"/>
    <w:link w:val="Antrat2"/>
    <w:rsid w:val="00E93A43"/>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rsid w:val="00E93A43"/>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rsid w:val="00E93A4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E93A4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E93A4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E93A4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E93A4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E93A43"/>
    <w:rPr>
      <w:rFonts w:ascii="Times New Roman" w:eastAsia="Times New Roman" w:hAnsi="Times New Roman" w:cs="Times New Roman"/>
      <w:sz w:val="40"/>
      <w:szCs w:val="20"/>
      <w:lang w:eastAsia="lt-LT"/>
    </w:rPr>
  </w:style>
  <w:style w:type="character" w:styleId="Grietas">
    <w:name w:val="Strong"/>
    <w:basedOn w:val="Numatytasispastraiposriftas"/>
    <w:uiPriority w:val="22"/>
    <w:qFormat/>
    <w:rsid w:val="0078401F"/>
    <w:rPr>
      <w:b/>
      <w:bCs/>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3B06A2"/>
    <w:rPr>
      <w:rFonts w:ascii="Calibri" w:eastAsia="Calibri" w:hAnsi="Calibri" w:cs="Times New Roman"/>
    </w:rPr>
  </w:style>
  <w:style w:type="character" w:customStyle="1" w:styleId="ui-provider">
    <w:name w:val="ui-provider"/>
    <w:basedOn w:val="Numatytasispastraiposriftas"/>
    <w:rsid w:val="00D96924"/>
  </w:style>
  <w:style w:type="paragraph" w:styleId="Porat">
    <w:name w:val="footer"/>
    <w:basedOn w:val="prastasis"/>
    <w:link w:val="PoratDiagrama"/>
    <w:rsid w:val="002A1EC6"/>
    <w:pPr>
      <w:tabs>
        <w:tab w:val="center" w:pos="4320"/>
        <w:tab w:val="right" w:pos="8640"/>
      </w:tabs>
      <w:spacing w:after="0"/>
      <w:jc w:val="both"/>
      <w:textAlignment w:val="baseline"/>
    </w:pPr>
    <w:rPr>
      <w:rFonts w:ascii="Times New Roman" w:hAnsi="Times New Roman"/>
      <w:sz w:val="24"/>
      <w:szCs w:val="20"/>
      <w:lang w:val="en-US"/>
    </w:rPr>
  </w:style>
  <w:style w:type="character" w:customStyle="1" w:styleId="PoratDiagrama">
    <w:name w:val="Poraštė Diagrama"/>
    <w:basedOn w:val="Numatytasispastraiposriftas"/>
    <w:link w:val="Porat"/>
    <w:rsid w:val="002A1EC6"/>
    <w:rPr>
      <w:rFonts w:ascii="Times New Roman" w:eastAsia="Calibri"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838EF-7B69-47CB-A8F6-A82C491A2EF4}">
  <ds:schemaRefs>
    <ds:schemaRef ds:uri="1dfd7ada-1fc0-4ec4-a980-6dd88fb76a22"/>
    <ds:schemaRef ds:uri="http://schemas.microsoft.com/office/2006/metadata/properties"/>
    <ds:schemaRef ds:uri="http://schemas.microsoft.com/office/2006/documentManagement/types"/>
    <ds:schemaRef ds:uri="http://purl.org/dc/dcmitype/"/>
    <ds:schemaRef ds:uri="http://schemas.openxmlformats.org/package/2006/metadata/core-properties"/>
    <ds:schemaRef ds:uri="http://purl.org/dc/elements/1.1/"/>
    <ds:schemaRef ds:uri="http://schemas.microsoft.com/office/infopath/2007/PartnerControls"/>
    <ds:schemaRef ds:uri="d44e4088-9f89-4dfc-868c-5b1bb7340ab6"/>
    <ds:schemaRef ds:uri="http://www.w3.org/XML/1998/namespace"/>
    <ds:schemaRef ds:uri="http://purl.org/dc/terms/"/>
  </ds:schemaRefs>
</ds:datastoreItem>
</file>

<file path=customXml/itemProps2.xml><?xml version="1.0" encoding="utf-8"?>
<ds:datastoreItem xmlns:ds="http://schemas.openxmlformats.org/officeDocument/2006/customXml" ds:itemID="{5B81DC49-2D78-44F2-B2B5-DD0D6A68AFBF}">
  <ds:schemaRefs>
    <ds:schemaRef ds:uri="http://schemas.microsoft.com/sharepoint/v3/contenttype/forms"/>
  </ds:schemaRefs>
</ds:datastoreItem>
</file>

<file path=customXml/itemProps3.xml><?xml version="1.0" encoding="utf-8"?>
<ds:datastoreItem xmlns:ds="http://schemas.openxmlformats.org/officeDocument/2006/customXml" ds:itemID="{C559540A-DF82-4E12-A776-ED980E51A6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442766-FB3D-43D3-873E-63FF5D7DA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11</Pages>
  <Words>18015</Words>
  <Characters>10269</Characters>
  <Application>Microsoft Office Word</Application>
  <DocSecurity>0</DocSecurity>
  <Lines>85</Lines>
  <Paragraphs>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35</cp:revision>
  <cp:lastPrinted>2018-01-08T07:51:00Z</cp:lastPrinted>
  <dcterms:created xsi:type="dcterms:W3CDTF">2025-02-10T12:12:00Z</dcterms:created>
  <dcterms:modified xsi:type="dcterms:W3CDTF">2025-06-12T10:44:00Z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